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87E" w:rsidRPr="00AA2B90" w:rsidRDefault="005810AB">
      <w:pPr>
        <w:jc w:val="center"/>
        <w:rPr>
          <w:rFonts w:ascii="Calibri" w:hAnsi="Calibri"/>
          <w:b/>
          <w:sz w:val="36"/>
        </w:rPr>
      </w:pPr>
      <w:bookmarkStart w:id="0" w:name="_GoBack"/>
      <w:bookmarkEnd w:id="0"/>
      <w:r w:rsidRPr="005810AB">
        <w:rPr>
          <w:rFonts w:ascii="Calibri" w:hAnsi="Calibri"/>
          <w:b/>
          <w:noProof/>
          <w:sz w:val="36"/>
        </w:rPr>
        <w:drawing>
          <wp:inline distT="0" distB="0" distL="0" distR="0">
            <wp:extent cx="4459035" cy="960169"/>
            <wp:effectExtent l="0" t="0" r="0" b="508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0710" cy="960530"/>
                    </a:xfrm>
                    <a:prstGeom prst="rect">
                      <a:avLst/>
                    </a:prstGeom>
                    <a:noFill/>
                    <a:ln>
                      <a:noFill/>
                    </a:ln>
                  </pic:spPr>
                </pic:pic>
              </a:graphicData>
            </a:graphic>
          </wp:inline>
        </w:drawing>
      </w:r>
    </w:p>
    <w:p w:rsidR="006A387E" w:rsidRPr="00AA2B90" w:rsidRDefault="006A387E">
      <w:pPr>
        <w:jc w:val="center"/>
        <w:rPr>
          <w:rFonts w:ascii="Calibri" w:hAnsi="Calibri"/>
          <w:b/>
          <w:sz w:val="36"/>
        </w:rPr>
      </w:pPr>
    </w:p>
    <w:p w:rsidR="006A387E" w:rsidRPr="00AA2B90" w:rsidRDefault="006A387E">
      <w:pPr>
        <w:jc w:val="center"/>
        <w:rPr>
          <w:rFonts w:ascii="Calibri" w:hAnsi="Calibri"/>
          <w:b/>
          <w:sz w:val="36"/>
        </w:rPr>
      </w:pPr>
    </w:p>
    <w:p w:rsidR="006A387E" w:rsidRPr="00AA2B90" w:rsidRDefault="00AA2B90">
      <w:pPr>
        <w:jc w:val="center"/>
        <w:rPr>
          <w:rFonts w:ascii="Calibri" w:hAnsi="Calibri"/>
          <w:sz w:val="72"/>
        </w:rPr>
      </w:pPr>
      <w:r w:rsidRPr="00AA2B90">
        <w:rPr>
          <w:rFonts w:ascii="Calibri" w:hAnsi="Calibri"/>
          <w:sz w:val="72"/>
        </w:rPr>
        <w:t>Operations &amp; Safety Manual</w:t>
      </w:r>
    </w:p>
    <w:p w:rsidR="006A387E" w:rsidRPr="00AA2B90" w:rsidRDefault="006A387E">
      <w:pPr>
        <w:jc w:val="center"/>
        <w:rPr>
          <w:rFonts w:ascii="Calibri" w:hAnsi="Calibri"/>
          <w:b/>
          <w:sz w:val="36"/>
        </w:rPr>
      </w:pPr>
    </w:p>
    <w:p w:rsidR="006A387E" w:rsidRPr="00AA2B90" w:rsidRDefault="006A387E">
      <w:pPr>
        <w:jc w:val="center"/>
        <w:rPr>
          <w:rFonts w:ascii="Calibri" w:hAnsi="Calibri"/>
          <w:b/>
          <w:sz w:val="36"/>
        </w:rPr>
      </w:pPr>
    </w:p>
    <w:p w:rsidR="006A387E" w:rsidRPr="00AA2B90" w:rsidRDefault="006A387E">
      <w:pPr>
        <w:jc w:val="center"/>
        <w:rPr>
          <w:rFonts w:ascii="Calibri" w:hAnsi="Calibri"/>
          <w:b/>
          <w:sz w:val="36"/>
        </w:rPr>
      </w:pPr>
    </w:p>
    <w:p w:rsidR="006A387E" w:rsidRDefault="004758E3">
      <w:pPr>
        <w:jc w:val="center"/>
        <w:rPr>
          <w:rFonts w:ascii="Calibri" w:hAnsi="Calibri"/>
          <w:b/>
          <w:sz w:val="36"/>
        </w:rPr>
      </w:pPr>
      <w:r w:rsidRPr="00AA2B90">
        <w:rPr>
          <w:rFonts w:ascii="Calibri" w:hAnsi="Calibri"/>
          <w:b/>
          <w:sz w:val="36"/>
        </w:rPr>
        <w:t>201</w:t>
      </w:r>
      <w:r w:rsidR="005810AB">
        <w:rPr>
          <w:rFonts w:ascii="Calibri" w:hAnsi="Calibri"/>
          <w:b/>
          <w:sz w:val="36"/>
        </w:rPr>
        <w:t>6</w:t>
      </w:r>
      <w:r w:rsidR="00AA2B90" w:rsidRPr="00AA2B90">
        <w:rPr>
          <w:rFonts w:ascii="Calibri" w:hAnsi="Calibri"/>
          <w:b/>
          <w:sz w:val="36"/>
        </w:rPr>
        <w:t xml:space="preserve"> Lake George </w:t>
      </w:r>
      <w:r w:rsidR="005810AB">
        <w:rPr>
          <w:rFonts w:ascii="Calibri" w:hAnsi="Calibri"/>
          <w:b/>
          <w:sz w:val="36"/>
        </w:rPr>
        <w:t>Marathon</w:t>
      </w:r>
      <w:r w:rsidR="00AA2B90" w:rsidRPr="00AA2B90">
        <w:rPr>
          <w:rFonts w:ascii="Calibri" w:hAnsi="Calibri"/>
          <w:b/>
          <w:sz w:val="36"/>
        </w:rPr>
        <w:t xml:space="preserve"> Swim</w:t>
      </w:r>
    </w:p>
    <w:p w:rsidR="00464CCC" w:rsidRPr="00AA2B90" w:rsidRDefault="00464CCC">
      <w:pPr>
        <w:jc w:val="center"/>
        <w:rPr>
          <w:rFonts w:ascii="Calibri" w:hAnsi="Calibri"/>
          <w:b/>
          <w:sz w:val="36"/>
        </w:rPr>
      </w:pPr>
      <w:r>
        <w:rPr>
          <w:rFonts w:ascii="Calibri" w:hAnsi="Calibri"/>
          <w:b/>
          <w:sz w:val="36"/>
        </w:rPr>
        <w:t>Sanction #</w:t>
      </w:r>
      <w:r w:rsidR="00C22779" w:rsidRPr="00C22779">
        <w:rPr>
          <w:rFonts w:ascii="Calibri" w:hAnsi="Calibri"/>
          <w:b/>
          <w:sz w:val="36"/>
        </w:rPr>
        <w:t>036-W001</w:t>
      </w:r>
      <w:r>
        <w:rPr>
          <w:rFonts w:ascii="Calibri" w:hAnsi="Calibri"/>
          <w:b/>
          <w:sz w:val="36"/>
        </w:rPr>
        <w:t xml:space="preserve"> </w:t>
      </w:r>
    </w:p>
    <w:p w:rsidR="00391400" w:rsidRPr="00AA2B90" w:rsidRDefault="00391400">
      <w:pPr>
        <w:jc w:val="center"/>
        <w:rPr>
          <w:rFonts w:ascii="Calibri" w:hAnsi="Calibri"/>
          <w:b/>
          <w:sz w:val="36"/>
        </w:rPr>
      </w:pPr>
    </w:p>
    <w:p w:rsidR="007F193F" w:rsidRPr="00AA2B90" w:rsidRDefault="005810AB">
      <w:pPr>
        <w:jc w:val="center"/>
        <w:rPr>
          <w:rFonts w:ascii="Calibri" w:hAnsi="Calibri"/>
          <w:b/>
          <w:sz w:val="36"/>
        </w:rPr>
      </w:pPr>
      <w:r>
        <w:rPr>
          <w:rFonts w:ascii="Calibri" w:hAnsi="Calibri"/>
          <w:b/>
          <w:sz w:val="36"/>
        </w:rPr>
        <w:t>Individual and Relay Swims</w:t>
      </w:r>
    </w:p>
    <w:p w:rsidR="006A387E" w:rsidRPr="00AA2B90" w:rsidRDefault="006A387E">
      <w:pPr>
        <w:jc w:val="center"/>
        <w:rPr>
          <w:rFonts w:ascii="Calibri" w:hAnsi="Calibri"/>
          <w:b/>
          <w:sz w:val="36"/>
        </w:rPr>
      </w:pPr>
    </w:p>
    <w:p w:rsidR="006A387E" w:rsidRPr="00AA2B90" w:rsidRDefault="004758E3">
      <w:pPr>
        <w:jc w:val="center"/>
        <w:rPr>
          <w:rFonts w:ascii="Calibri" w:hAnsi="Calibri"/>
          <w:sz w:val="28"/>
        </w:rPr>
      </w:pPr>
      <w:r w:rsidRPr="00AA2B90">
        <w:rPr>
          <w:rFonts w:ascii="Calibri" w:hAnsi="Calibri"/>
          <w:sz w:val="28"/>
        </w:rPr>
        <w:t>Saturday</w:t>
      </w:r>
      <w:r w:rsidR="00AA2B90" w:rsidRPr="00AA2B90">
        <w:rPr>
          <w:rFonts w:ascii="Calibri" w:hAnsi="Calibri"/>
          <w:sz w:val="28"/>
        </w:rPr>
        <w:t xml:space="preserve">, </w:t>
      </w:r>
      <w:r w:rsidR="005810AB">
        <w:rPr>
          <w:rFonts w:ascii="Calibri" w:hAnsi="Calibri"/>
          <w:sz w:val="28"/>
        </w:rPr>
        <w:t>September 17</w:t>
      </w:r>
      <w:r w:rsidR="00AA2B90" w:rsidRPr="00AA2B90">
        <w:rPr>
          <w:rFonts w:ascii="Calibri" w:hAnsi="Calibri"/>
          <w:sz w:val="28"/>
        </w:rPr>
        <w:t xml:space="preserve">, </w:t>
      </w:r>
      <w:r w:rsidR="00DD2DDC" w:rsidRPr="00AA2B90">
        <w:rPr>
          <w:rFonts w:ascii="Calibri" w:hAnsi="Calibri"/>
          <w:sz w:val="28"/>
        </w:rPr>
        <w:t>201</w:t>
      </w:r>
      <w:r w:rsidR="00DD2DDC">
        <w:rPr>
          <w:rFonts w:ascii="Calibri" w:hAnsi="Calibri"/>
          <w:sz w:val="28"/>
        </w:rPr>
        <w:t>6 – Sunday, September 18, 2016</w:t>
      </w:r>
    </w:p>
    <w:p w:rsidR="007614C6" w:rsidRDefault="007614C6">
      <w:pPr>
        <w:jc w:val="center"/>
        <w:rPr>
          <w:rFonts w:ascii="Calibri" w:hAnsi="Calibri"/>
          <w:sz w:val="28"/>
        </w:rPr>
      </w:pPr>
    </w:p>
    <w:p w:rsidR="006A387E" w:rsidRPr="00AA2B90" w:rsidRDefault="007614C6">
      <w:pPr>
        <w:jc w:val="center"/>
        <w:rPr>
          <w:rFonts w:ascii="Calibri" w:hAnsi="Calibri"/>
          <w:sz w:val="28"/>
        </w:rPr>
      </w:pPr>
      <w:r>
        <w:rPr>
          <w:rFonts w:ascii="Calibri" w:hAnsi="Calibri"/>
          <w:sz w:val="28"/>
        </w:rPr>
        <w:t>“Diane’s Rock”</w:t>
      </w:r>
    </w:p>
    <w:p w:rsidR="006A387E" w:rsidRDefault="005810AB">
      <w:pPr>
        <w:jc w:val="center"/>
        <w:rPr>
          <w:rFonts w:ascii="Calibri" w:hAnsi="Calibri"/>
          <w:sz w:val="28"/>
        </w:rPr>
      </w:pPr>
      <w:r>
        <w:rPr>
          <w:rFonts w:ascii="Calibri" w:hAnsi="Calibri"/>
          <w:sz w:val="28"/>
        </w:rPr>
        <w:t>Ticonderoga</w:t>
      </w:r>
      <w:r w:rsidR="00AA2B90" w:rsidRPr="00AA2B90">
        <w:rPr>
          <w:rFonts w:ascii="Calibri" w:hAnsi="Calibri"/>
          <w:sz w:val="28"/>
        </w:rPr>
        <w:t>, NY</w:t>
      </w:r>
    </w:p>
    <w:p w:rsidR="005810AB" w:rsidRDefault="005810AB">
      <w:pPr>
        <w:jc w:val="center"/>
        <w:rPr>
          <w:rFonts w:ascii="Calibri" w:hAnsi="Calibri"/>
          <w:sz w:val="28"/>
        </w:rPr>
      </w:pPr>
    </w:p>
    <w:p w:rsidR="005810AB" w:rsidRDefault="005810AB">
      <w:pPr>
        <w:jc w:val="center"/>
        <w:rPr>
          <w:rFonts w:ascii="Calibri" w:hAnsi="Calibri"/>
          <w:sz w:val="28"/>
        </w:rPr>
      </w:pPr>
      <w:r>
        <w:rPr>
          <w:rFonts w:ascii="Calibri" w:hAnsi="Calibri"/>
          <w:sz w:val="28"/>
        </w:rPr>
        <w:t>To</w:t>
      </w:r>
    </w:p>
    <w:p w:rsidR="005810AB" w:rsidRDefault="005810AB">
      <w:pPr>
        <w:jc w:val="center"/>
        <w:rPr>
          <w:rFonts w:ascii="Calibri" w:hAnsi="Calibri"/>
          <w:sz w:val="28"/>
        </w:rPr>
      </w:pPr>
    </w:p>
    <w:p w:rsidR="005810AB" w:rsidRDefault="005810AB">
      <w:pPr>
        <w:jc w:val="center"/>
        <w:rPr>
          <w:rFonts w:ascii="Calibri" w:hAnsi="Calibri"/>
          <w:sz w:val="28"/>
        </w:rPr>
      </w:pPr>
      <w:r>
        <w:rPr>
          <w:rFonts w:ascii="Calibri" w:hAnsi="Calibri"/>
          <w:sz w:val="28"/>
        </w:rPr>
        <w:t>Public docks</w:t>
      </w:r>
    </w:p>
    <w:p w:rsidR="005810AB" w:rsidRPr="00AA2B90" w:rsidRDefault="005810AB">
      <w:pPr>
        <w:jc w:val="center"/>
        <w:rPr>
          <w:rFonts w:ascii="Calibri" w:hAnsi="Calibri"/>
          <w:sz w:val="28"/>
        </w:rPr>
      </w:pPr>
      <w:r>
        <w:rPr>
          <w:rFonts w:ascii="Calibri" w:hAnsi="Calibri"/>
          <w:sz w:val="28"/>
        </w:rPr>
        <w:t>Lake George Village, NY*</w:t>
      </w:r>
    </w:p>
    <w:p w:rsidR="006A387E" w:rsidRPr="00AA2B90" w:rsidRDefault="006A387E">
      <w:pPr>
        <w:jc w:val="center"/>
        <w:rPr>
          <w:rFonts w:ascii="Calibri" w:hAnsi="Calibri"/>
          <w:sz w:val="28"/>
        </w:rPr>
      </w:pPr>
    </w:p>
    <w:p w:rsidR="006A387E" w:rsidRPr="00AA2B90" w:rsidRDefault="006A387E">
      <w:pPr>
        <w:jc w:val="center"/>
        <w:rPr>
          <w:rFonts w:ascii="Calibri" w:hAnsi="Calibri"/>
          <w:sz w:val="28"/>
        </w:rPr>
      </w:pPr>
    </w:p>
    <w:p w:rsidR="006A387E" w:rsidRPr="00AA2B90" w:rsidRDefault="006A387E">
      <w:pPr>
        <w:jc w:val="center"/>
        <w:rPr>
          <w:rFonts w:ascii="Calibri" w:hAnsi="Calibri"/>
          <w:sz w:val="36"/>
        </w:rPr>
      </w:pPr>
    </w:p>
    <w:p w:rsidR="00BF6919" w:rsidRDefault="003320AC">
      <w:pPr>
        <w:jc w:val="center"/>
        <w:rPr>
          <w:rFonts w:ascii="Calibri" w:hAnsi="Calibri"/>
        </w:rPr>
      </w:pPr>
      <w:r>
        <w:rPr>
          <w:rFonts w:ascii="Calibri" w:hAnsi="Calibri"/>
          <w:noProof/>
        </w:rPr>
        <w:drawing>
          <wp:inline distT="0" distB="0" distL="0" distR="0">
            <wp:extent cx="1247775" cy="1066800"/>
            <wp:effectExtent l="0" t="0" r="9525"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45117" cy="1063256"/>
                    </a:xfrm>
                    <a:prstGeom prst="rect">
                      <a:avLst/>
                    </a:prstGeom>
                    <a:solidFill>
                      <a:srgbClr val="FFFFFF"/>
                    </a:solidFill>
                    <a:ln>
                      <a:noFill/>
                    </a:ln>
                  </pic:spPr>
                </pic:pic>
              </a:graphicData>
            </a:graphic>
          </wp:inline>
        </w:drawing>
      </w:r>
    </w:p>
    <w:p w:rsidR="00BF6919" w:rsidRDefault="00F2708E">
      <w:pPr>
        <w:rPr>
          <w:rFonts w:ascii="Calibri" w:hAnsi="Calibri"/>
        </w:rPr>
      </w:pPr>
      <w:r>
        <w:rPr>
          <w:rFonts w:ascii="Calibri" w:hAnsi="Calibri"/>
          <w:noProof/>
          <w:sz w:val="28"/>
        </w:rPr>
        <w:pict>
          <v:shapetype id="_x0000_t202" coordsize="21600,21600" o:spt="202" path="m,l,21600r21600,l21600,xe">
            <v:stroke joinstyle="miter"/>
            <v:path gradientshapeok="t" o:connecttype="rect"/>
          </v:shapetype>
          <v:shape id="Text Box 16" o:spid="_x0000_s1026" type="#_x0000_t202" style="position:absolute;margin-left:21pt;margin-top:7.25pt;width:448.7pt;height:32.45pt;z-index:25166848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" strokecolor="white [3212]">
            <v:textbox style="mso-fit-shape-to-text:t">
              <w:txbxContent>
                <w:p w:rsidR="008E2628" w:rsidRDefault="008E2628">
                  <w:r>
                    <w:t>*</w:t>
                  </w:r>
                  <w:r w:rsidRPr="005810AB">
                    <w:rPr>
                      <w:rFonts w:ascii="Arial" w:hAnsi="Arial" w:cs="Arial"/>
                      <w:sz w:val="18"/>
                    </w:rPr>
                    <w:t xml:space="preserve">Preferred route is Ticonderoga to Lake George Village (north to south). If winds are strong </w:t>
                  </w:r>
                  <w:r>
                    <w:rPr>
                      <w:rFonts w:ascii="Arial" w:hAnsi="Arial" w:cs="Arial"/>
                      <w:sz w:val="18"/>
                    </w:rPr>
                    <w:t xml:space="preserve">from </w:t>
                  </w:r>
                  <w:r w:rsidRPr="005810AB">
                    <w:rPr>
                      <w:rFonts w:ascii="Arial" w:hAnsi="Arial" w:cs="Arial"/>
                      <w:sz w:val="18"/>
                    </w:rPr>
                    <w:t>the south the swim will be reversed and conducted Lake George Village to Ticonderoga (south to north).</w:t>
                  </w:r>
                </w:p>
              </w:txbxContent>
            </v:textbox>
          </v:shape>
        </w:pict>
      </w:r>
      <w:r w:rsidR="00BF6919">
        <w:rPr>
          <w:rFonts w:ascii="Calibri" w:hAnsi="Calibri"/>
        </w:rPr>
        <w:br w:type="page"/>
      </w:r>
    </w:p>
    <w:tbl>
      <w:tblPr>
        <w:tblStyle w:val="TableGrid"/>
        <w:tblW w:w="9578" w:type="dxa"/>
        <w:tblLayout w:type="fixed"/>
        <w:tblLook w:val="04A0" w:firstRow="1" w:lastRow="0" w:firstColumn="1" w:lastColumn="0" w:noHBand="0" w:noVBand="1"/>
      </w:tblPr>
      <w:tblGrid>
        <w:gridCol w:w="903"/>
        <w:gridCol w:w="555"/>
        <w:gridCol w:w="269"/>
        <w:gridCol w:w="181"/>
        <w:gridCol w:w="130"/>
        <w:gridCol w:w="139"/>
        <w:gridCol w:w="180"/>
        <w:gridCol w:w="271"/>
        <w:gridCol w:w="136"/>
        <w:gridCol w:w="493"/>
        <w:gridCol w:w="229"/>
        <w:gridCol w:w="41"/>
        <w:gridCol w:w="630"/>
        <w:gridCol w:w="90"/>
        <w:gridCol w:w="180"/>
        <w:gridCol w:w="90"/>
        <w:gridCol w:w="630"/>
        <w:gridCol w:w="360"/>
        <w:gridCol w:w="65"/>
        <w:gridCol w:w="385"/>
        <w:gridCol w:w="90"/>
        <w:gridCol w:w="360"/>
        <w:gridCol w:w="318"/>
        <w:gridCol w:w="222"/>
        <w:gridCol w:w="2610"/>
        <w:gridCol w:w="21"/>
      </w:tblGrid>
      <w:tr w:rsidR="00BF6919" w:rsidTr="008A45C3">
        <w:tc>
          <w:tcPr>
            <w:tcW w:w="9578" w:type="dxa"/>
            <w:gridSpan w:val="26"/>
            <w:shd w:val="clear" w:color="auto" w:fill="BFBFBF" w:themeFill="background1" w:themeFillShade="BF"/>
          </w:tcPr>
          <w:p w:rsidR="00BF6919" w:rsidRPr="00BF6919" w:rsidRDefault="00BF6919" w:rsidP="00BF6919">
            <w:pPr>
              <w:rPr>
                <w:rFonts w:ascii="Calibri" w:hAnsi="Calibri"/>
                <w:b/>
              </w:rPr>
            </w:pPr>
            <w:r w:rsidRPr="001966E0">
              <w:rPr>
                <w:rFonts w:ascii="Calibri" w:hAnsi="Calibri"/>
                <w:b/>
                <w:sz w:val="28"/>
              </w:rPr>
              <w:lastRenderedPageBreak/>
              <w:t>Basic Information</w:t>
            </w:r>
          </w:p>
        </w:tc>
      </w:tr>
      <w:tr w:rsidR="00557864" w:rsidTr="00897D66">
        <w:tc>
          <w:tcPr>
            <w:tcW w:w="2177" w:type="dxa"/>
            <w:gridSpan w:val="6"/>
            <w:tcBorders>
              <w:bottom w:val="single" w:sz="4" w:space="0" w:color="auto"/>
            </w:tcBorders>
            <w:shd w:val="clear" w:color="auto" w:fill="BFBFBF" w:themeFill="background1" w:themeFillShade="BF"/>
          </w:tcPr>
          <w:p w:rsidR="00557864" w:rsidRDefault="00557864" w:rsidP="00BF6919">
            <w:pPr>
              <w:rPr>
                <w:rFonts w:ascii="Calibri" w:hAnsi="Calibri"/>
              </w:rPr>
            </w:pPr>
            <w:r>
              <w:rPr>
                <w:rFonts w:ascii="Calibri" w:hAnsi="Calibri"/>
              </w:rPr>
              <w:t>Name of Host Club</w:t>
            </w:r>
          </w:p>
        </w:tc>
        <w:tc>
          <w:tcPr>
            <w:tcW w:w="7401" w:type="dxa"/>
            <w:gridSpan w:val="20"/>
          </w:tcPr>
          <w:p w:rsidR="00557864" w:rsidRDefault="00557864" w:rsidP="00BF6919">
            <w:pPr>
              <w:rPr>
                <w:rFonts w:ascii="Calibri" w:hAnsi="Calibri"/>
              </w:rPr>
            </w:pPr>
            <w:r>
              <w:rPr>
                <w:rFonts w:ascii="Calibri" w:hAnsi="Calibri"/>
              </w:rPr>
              <w:t xml:space="preserve">Lake George Marathon Swim </w:t>
            </w:r>
          </w:p>
        </w:tc>
      </w:tr>
      <w:tr w:rsidR="00557864" w:rsidTr="00897D66">
        <w:tc>
          <w:tcPr>
            <w:tcW w:w="2177" w:type="dxa"/>
            <w:gridSpan w:val="6"/>
            <w:shd w:val="clear" w:color="auto" w:fill="BFBFBF" w:themeFill="background1" w:themeFillShade="BF"/>
          </w:tcPr>
          <w:p w:rsidR="00557864" w:rsidRDefault="00557864" w:rsidP="00557864">
            <w:pPr>
              <w:rPr>
                <w:rFonts w:ascii="Calibri" w:hAnsi="Calibri"/>
              </w:rPr>
            </w:pPr>
            <w:r>
              <w:rPr>
                <w:rFonts w:ascii="Calibri" w:hAnsi="Calibri"/>
              </w:rPr>
              <w:t>Name of Event</w:t>
            </w:r>
          </w:p>
        </w:tc>
        <w:tc>
          <w:tcPr>
            <w:tcW w:w="7401" w:type="dxa"/>
            <w:gridSpan w:val="20"/>
          </w:tcPr>
          <w:p w:rsidR="00557864" w:rsidRDefault="00557864" w:rsidP="00BF6919">
            <w:pPr>
              <w:rPr>
                <w:rFonts w:ascii="Calibri" w:hAnsi="Calibri"/>
              </w:rPr>
            </w:pPr>
            <w:r>
              <w:rPr>
                <w:rFonts w:ascii="Calibri" w:hAnsi="Calibri"/>
              </w:rPr>
              <w:t>2016 Lake George Marathon Swim</w:t>
            </w:r>
          </w:p>
        </w:tc>
      </w:tr>
      <w:tr w:rsidR="00897D66" w:rsidTr="00897D66">
        <w:tc>
          <w:tcPr>
            <w:tcW w:w="1727" w:type="dxa"/>
            <w:gridSpan w:val="3"/>
            <w:shd w:val="clear" w:color="auto" w:fill="BFBFBF" w:themeFill="background1" w:themeFillShade="BF"/>
          </w:tcPr>
          <w:p w:rsidR="00897D66" w:rsidRDefault="00897D66" w:rsidP="00BF6919">
            <w:pPr>
              <w:rPr>
                <w:rFonts w:ascii="Calibri" w:hAnsi="Calibri"/>
              </w:rPr>
            </w:pPr>
            <w:r>
              <w:rPr>
                <w:rFonts w:ascii="Calibri" w:hAnsi="Calibri"/>
              </w:rPr>
              <w:t>Event Location</w:t>
            </w:r>
          </w:p>
        </w:tc>
        <w:tc>
          <w:tcPr>
            <w:tcW w:w="2790" w:type="dxa"/>
            <w:gridSpan w:val="13"/>
            <w:shd w:val="clear" w:color="auto" w:fill="FFFFFF" w:themeFill="background1"/>
          </w:tcPr>
          <w:p w:rsidR="00897D66" w:rsidRDefault="00897D66" w:rsidP="00BF6919">
            <w:pPr>
              <w:rPr>
                <w:rFonts w:ascii="Calibri" w:hAnsi="Calibri"/>
              </w:rPr>
            </w:pPr>
            <w:r>
              <w:rPr>
                <w:rFonts w:ascii="Calibri" w:hAnsi="Calibri"/>
              </w:rPr>
              <w:t>Lake George, New York</w:t>
            </w:r>
          </w:p>
        </w:tc>
        <w:tc>
          <w:tcPr>
            <w:tcW w:w="1440" w:type="dxa"/>
            <w:gridSpan w:val="4"/>
            <w:shd w:val="clear" w:color="auto" w:fill="BFBFBF" w:themeFill="background1" w:themeFillShade="BF"/>
          </w:tcPr>
          <w:p w:rsidR="00897D66" w:rsidRDefault="00897D66" w:rsidP="00BF6919">
            <w:pPr>
              <w:rPr>
                <w:rFonts w:ascii="Calibri" w:hAnsi="Calibri"/>
              </w:rPr>
            </w:pPr>
            <w:r>
              <w:rPr>
                <w:rFonts w:ascii="Calibri" w:hAnsi="Calibri"/>
              </w:rPr>
              <w:t>Event Dates</w:t>
            </w:r>
          </w:p>
        </w:tc>
        <w:tc>
          <w:tcPr>
            <w:tcW w:w="3621" w:type="dxa"/>
            <w:gridSpan w:val="6"/>
          </w:tcPr>
          <w:p w:rsidR="00897D66" w:rsidRDefault="00897D66" w:rsidP="00BF6919">
            <w:pPr>
              <w:rPr>
                <w:rFonts w:ascii="Calibri" w:hAnsi="Calibri"/>
              </w:rPr>
            </w:pPr>
            <w:r>
              <w:rPr>
                <w:rFonts w:ascii="Calibri" w:hAnsi="Calibri"/>
              </w:rPr>
              <w:t>September 17-18, 2016</w:t>
            </w:r>
          </w:p>
        </w:tc>
      </w:tr>
      <w:tr w:rsidR="00F64812" w:rsidTr="00897D66">
        <w:tc>
          <w:tcPr>
            <w:tcW w:w="903" w:type="dxa"/>
            <w:shd w:val="clear" w:color="auto" w:fill="BFBFBF" w:themeFill="background1" w:themeFillShade="BF"/>
          </w:tcPr>
          <w:p w:rsidR="00F64812" w:rsidRDefault="00F64812" w:rsidP="00BF6919">
            <w:pPr>
              <w:rPr>
                <w:rFonts w:ascii="Calibri" w:hAnsi="Calibri"/>
              </w:rPr>
            </w:pPr>
            <w:r>
              <w:rPr>
                <w:rFonts w:ascii="Calibri" w:hAnsi="Calibri"/>
              </w:rPr>
              <w:t>City</w:t>
            </w:r>
          </w:p>
        </w:tc>
        <w:tc>
          <w:tcPr>
            <w:tcW w:w="1135" w:type="dxa"/>
            <w:gridSpan w:val="4"/>
            <w:shd w:val="clear" w:color="auto" w:fill="FFFFFF" w:themeFill="background1"/>
          </w:tcPr>
          <w:p w:rsidR="00F64812" w:rsidRDefault="00F64812" w:rsidP="00BF6919">
            <w:pPr>
              <w:rPr>
                <w:rFonts w:ascii="Calibri" w:hAnsi="Calibri"/>
              </w:rPr>
            </w:pPr>
            <w:r>
              <w:rPr>
                <w:rFonts w:ascii="Calibri" w:hAnsi="Calibri"/>
              </w:rPr>
              <w:t>Lake George Village</w:t>
            </w:r>
          </w:p>
        </w:tc>
        <w:tc>
          <w:tcPr>
            <w:tcW w:w="726" w:type="dxa"/>
            <w:gridSpan w:val="4"/>
            <w:shd w:val="clear" w:color="auto" w:fill="BFBFBF" w:themeFill="background1" w:themeFillShade="BF"/>
          </w:tcPr>
          <w:p w:rsidR="00F64812" w:rsidRDefault="00F64812" w:rsidP="00BF6919">
            <w:pPr>
              <w:rPr>
                <w:rFonts w:ascii="Calibri" w:hAnsi="Calibri"/>
              </w:rPr>
            </w:pPr>
            <w:r>
              <w:rPr>
                <w:rFonts w:ascii="Calibri" w:hAnsi="Calibri"/>
              </w:rPr>
              <w:t>State</w:t>
            </w:r>
          </w:p>
        </w:tc>
        <w:tc>
          <w:tcPr>
            <w:tcW w:w="722" w:type="dxa"/>
            <w:gridSpan w:val="2"/>
          </w:tcPr>
          <w:p w:rsidR="00F64812" w:rsidRDefault="00F64812" w:rsidP="00BF6919">
            <w:pPr>
              <w:rPr>
                <w:rFonts w:ascii="Calibri" w:hAnsi="Calibri"/>
              </w:rPr>
            </w:pPr>
            <w:r>
              <w:rPr>
                <w:rFonts w:ascii="Calibri" w:hAnsi="Calibri"/>
              </w:rPr>
              <w:t>New York</w:t>
            </w:r>
          </w:p>
        </w:tc>
        <w:tc>
          <w:tcPr>
            <w:tcW w:w="761" w:type="dxa"/>
            <w:gridSpan w:val="3"/>
            <w:shd w:val="clear" w:color="auto" w:fill="BFBFBF" w:themeFill="background1" w:themeFillShade="BF"/>
          </w:tcPr>
          <w:p w:rsidR="00F64812" w:rsidRDefault="00F64812" w:rsidP="00BF6919">
            <w:pPr>
              <w:rPr>
                <w:rFonts w:ascii="Calibri" w:hAnsi="Calibri"/>
              </w:rPr>
            </w:pPr>
            <w:r>
              <w:rPr>
                <w:rFonts w:ascii="Calibri" w:hAnsi="Calibri"/>
              </w:rPr>
              <w:t>LMSC</w:t>
            </w:r>
          </w:p>
        </w:tc>
        <w:tc>
          <w:tcPr>
            <w:tcW w:w="1325" w:type="dxa"/>
            <w:gridSpan w:val="5"/>
          </w:tcPr>
          <w:p w:rsidR="00F64812" w:rsidRDefault="00F64812" w:rsidP="00BF6919">
            <w:pPr>
              <w:rPr>
                <w:rFonts w:ascii="Calibri" w:hAnsi="Calibri"/>
              </w:rPr>
            </w:pPr>
            <w:r>
              <w:rPr>
                <w:rFonts w:ascii="Calibri" w:hAnsi="Calibri"/>
              </w:rPr>
              <w:t>Adirondack</w:t>
            </w:r>
          </w:p>
        </w:tc>
        <w:tc>
          <w:tcPr>
            <w:tcW w:w="1153" w:type="dxa"/>
            <w:gridSpan w:val="4"/>
            <w:shd w:val="clear" w:color="auto" w:fill="BFBFBF" w:themeFill="background1" w:themeFillShade="BF"/>
          </w:tcPr>
          <w:p w:rsidR="00F64812" w:rsidRDefault="00F64812" w:rsidP="00BF6919">
            <w:pPr>
              <w:rPr>
                <w:rFonts w:ascii="Calibri" w:hAnsi="Calibri"/>
              </w:rPr>
            </w:pPr>
            <w:r>
              <w:rPr>
                <w:rFonts w:ascii="Calibri" w:hAnsi="Calibri"/>
              </w:rPr>
              <w:t>Zone</w:t>
            </w:r>
          </w:p>
        </w:tc>
        <w:tc>
          <w:tcPr>
            <w:tcW w:w="2853" w:type="dxa"/>
            <w:gridSpan w:val="3"/>
          </w:tcPr>
          <w:p w:rsidR="00F64812" w:rsidRDefault="00F64812" w:rsidP="00BF6919">
            <w:pPr>
              <w:rPr>
                <w:rFonts w:ascii="Calibri" w:hAnsi="Calibri"/>
              </w:rPr>
            </w:pPr>
            <w:r>
              <w:rPr>
                <w:rFonts w:ascii="Calibri" w:hAnsi="Calibri"/>
              </w:rPr>
              <w:t>Colonies</w:t>
            </w:r>
          </w:p>
        </w:tc>
      </w:tr>
      <w:tr w:rsidR="00F64812" w:rsidTr="00897D66">
        <w:tc>
          <w:tcPr>
            <w:tcW w:w="2357" w:type="dxa"/>
            <w:gridSpan w:val="7"/>
            <w:shd w:val="clear" w:color="auto" w:fill="BFBFBF" w:themeFill="background1" w:themeFillShade="BF"/>
          </w:tcPr>
          <w:p w:rsidR="00F64812" w:rsidRDefault="00F64812" w:rsidP="00BF6919">
            <w:pPr>
              <w:rPr>
                <w:rFonts w:ascii="Calibri" w:hAnsi="Calibri"/>
              </w:rPr>
            </w:pPr>
            <w:r>
              <w:rPr>
                <w:rFonts w:ascii="Calibri" w:hAnsi="Calibri"/>
              </w:rPr>
              <w:t>Length of Race</w:t>
            </w:r>
          </w:p>
        </w:tc>
        <w:tc>
          <w:tcPr>
            <w:tcW w:w="7221" w:type="dxa"/>
            <w:gridSpan w:val="19"/>
          </w:tcPr>
          <w:p w:rsidR="00F64812" w:rsidRDefault="00F64812" w:rsidP="00BF6919">
            <w:pPr>
              <w:rPr>
                <w:rFonts w:ascii="Calibri" w:hAnsi="Calibri"/>
              </w:rPr>
            </w:pPr>
            <w:r>
              <w:rPr>
                <w:rFonts w:ascii="Calibri" w:hAnsi="Calibri"/>
              </w:rPr>
              <w:t>32 miles</w:t>
            </w:r>
          </w:p>
        </w:tc>
      </w:tr>
      <w:tr w:rsidR="00F64812" w:rsidTr="008A45C3">
        <w:tc>
          <w:tcPr>
            <w:tcW w:w="9578" w:type="dxa"/>
            <w:gridSpan w:val="26"/>
            <w:shd w:val="clear" w:color="auto" w:fill="BFBFBF" w:themeFill="background1" w:themeFillShade="BF"/>
          </w:tcPr>
          <w:p w:rsidR="00F64812" w:rsidRDefault="00F64812" w:rsidP="00BF6919">
            <w:pPr>
              <w:rPr>
                <w:rFonts w:ascii="Calibri" w:hAnsi="Calibri"/>
              </w:rPr>
            </w:pPr>
            <w:r w:rsidRPr="00F64812">
              <w:rPr>
                <w:rFonts w:ascii="Calibri" w:hAnsi="Calibri"/>
                <w:b/>
              </w:rPr>
              <w:t>Key Personnel</w:t>
            </w:r>
          </w:p>
        </w:tc>
      </w:tr>
      <w:tr w:rsidR="00897D66" w:rsidTr="00897D66">
        <w:tc>
          <w:tcPr>
            <w:tcW w:w="1908" w:type="dxa"/>
            <w:gridSpan w:val="4"/>
            <w:shd w:val="clear" w:color="auto" w:fill="BFBFBF" w:themeFill="background1" w:themeFillShade="BF"/>
          </w:tcPr>
          <w:p w:rsidR="00897D66" w:rsidRDefault="00897D66" w:rsidP="00BF6919">
            <w:pPr>
              <w:rPr>
                <w:rFonts w:ascii="Calibri" w:hAnsi="Calibri"/>
              </w:rPr>
            </w:pPr>
            <w:r>
              <w:rPr>
                <w:rFonts w:ascii="Calibri" w:hAnsi="Calibri"/>
              </w:rPr>
              <w:t>Event Director</w:t>
            </w:r>
          </w:p>
        </w:tc>
        <w:tc>
          <w:tcPr>
            <w:tcW w:w="7670" w:type="dxa"/>
            <w:gridSpan w:val="22"/>
          </w:tcPr>
          <w:p w:rsidR="00897D66" w:rsidRDefault="00897D66" w:rsidP="00BF6919">
            <w:pPr>
              <w:rPr>
                <w:rFonts w:ascii="Calibri" w:hAnsi="Calibri"/>
              </w:rPr>
            </w:pPr>
            <w:r>
              <w:rPr>
                <w:rFonts w:ascii="Calibri" w:hAnsi="Calibri"/>
              </w:rPr>
              <w:t>Robert Singer</w:t>
            </w:r>
          </w:p>
        </w:tc>
      </w:tr>
      <w:tr w:rsidR="00F64812" w:rsidTr="00897D66">
        <w:tc>
          <w:tcPr>
            <w:tcW w:w="1458" w:type="dxa"/>
            <w:gridSpan w:val="2"/>
            <w:shd w:val="clear" w:color="auto" w:fill="BFBFBF" w:themeFill="background1" w:themeFillShade="BF"/>
          </w:tcPr>
          <w:p w:rsidR="00F64812" w:rsidRDefault="00F64812" w:rsidP="00BF6919">
            <w:pPr>
              <w:rPr>
                <w:rFonts w:ascii="Calibri" w:hAnsi="Calibri"/>
              </w:rPr>
            </w:pPr>
            <w:r>
              <w:rPr>
                <w:rFonts w:ascii="Calibri" w:hAnsi="Calibri"/>
              </w:rPr>
              <w:t>Cell Phone</w:t>
            </w:r>
          </w:p>
        </w:tc>
        <w:tc>
          <w:tcPr>
            <w:tcW w:w="1170" w:type="dxa"/>
            <w:gridSpan w:val="6"/>
            <w:shd w:val="clear" w:color="auto" w:fill="FFFFFF" w:themeFill="background1"/>
          </w:tcPr>
          <w:p w:rsidR="00F64812" w:rsidRDefault="00F64812" w:rsidP="00BF6919">
            <w:pPr>
              <w:rPr>
                <w:rFonts w:ascii="Calibri" w:hAnsi="Calibri"/>
              </w:rPr>
            </w:pPr>
            <w:r>
              <w:rPr>
                <w:rFonts w:ascii="Calibri" w:hAnsi="Calibri"/>
              </w:rPr>
              <w:t>518-791-1295</w:t>
            </w:r>
          </w:p>
        </w:tc>
        <w:tc>
          <w:tcPr>
            <w:tcW w:w="899" w:type="dxa"/>
            <w:gridSpan w:val="4"/>
            <w:shd w:val="clear" w:color="auto" w:fill="BFBFBF" w:themeFill="background1" w:themeFillShade="BF"/>
          </w:tcPr>
          <w:p w:rsidR="00F64812" w:rsidRDefault="00F64812" w:rsidP="00BF6919">
            <w:pPr>
              <w:rPr>
                <w:rFonts w:ascii="Calibri" w:hAnsi="Calibri"/>
              </w:rPr>
            </w:pPr>
            <w:r>
              <w:rPr>
                <w:rFonts w:ascii="Calibri" w:hAnsi="Calibri"/>
              </w:rPr>
              <w:t>Home Phone</w:t>
            </w:r>
          </w:p>
        </w:tc>
        <w:tc>
          <w:tcPr>
            <w:tcW w:w="1620" w:type="dxa"/>
            <w:gridSpan w:val="5"/>
          </w:tcPr>
          <w:p w:rsidR="00F64812" w:rsidRDefault="00F64812" w:rsidP="00BF6919">
            <w:pPr>
              <w:rPr>
                <w:rFonts w:ascii="Calibri" w:hAnsi="Calibri"/>
              </w:rPr>
            </w:pPr>
            <w:r>
              <w:rPr>
                <w:rFonts w:ascii="Calibri" w:hAnsi="Calibri"/>
              </w:rPr>
              <w:t>518-761-6605</w:t>
            </w:r>
          </w:p>
        </w:tc>
        <w:tc>
          <w:tcPr>
            <w:tcW w:w="900" w:type="dxa"/>
            <w:gridSpan w:val="4"/>
          </w:tcPr>
          <w:p w:rsidR="00F64812" w:rsidRDefault="00F64812" w:rsidP="00BF6919">
            <w:pPr>
              <w:rPr>
                <w:rFonts w:ascii="Calibri" w:hAnsi="Calibri"/>
              </w:rPr>
            </w:pPr>
            <w:r>
              <w:rPr>
                <w:rFonts w:ascii="Calibri" w:hAnsi="Calibri"/>
              </w:rPr>
              <w:t>E-mail</w:t>
            </w:r>
          </w:p>
        </w:tc>
        <w:tc>
          <w:tcPr>
            <w:tcW w:w="3531" w:type="dxa"/>
            <w:gridSpan w:val="5"/>
          </w:tcPr>
          <w:p w:rsidR="00F64812" w:rsidRPr="00F64812" w:rsidRDefault="00F2708E" w:rsidP="00BF6919">
            <w:pPr>
              <w:rPr>
                <w:rFonts w:ascii="Arial" w:hAnsi="Arial" w:cs="Arial"/>
                <w:sz w:val="22"/>
                <w:szCs w:val="22"/>
              </w:rPr>
            </w:pPr>
            <w:hyperlink r:id="rId11" w:history="1">
              <w:r w:rsidR="00F64812" w:rsidRPr="00F64812">
                <w:rPr>
                  <w:rStyle w:val="Hyperlink"/>
                  <w:rFonts w:ascii="Arial" w:hAnsi="Arial" w:cs="Arial"/>
                  <w:sz w:val="22"/>
                  <w:szCs w:val="22"/>
                </w:rPr>
                <w:t>marathon@/lakegeorgeswim.com</w:t>
              </w:r>
            </w:hyperlink>
            <w:r w:rsidR="00F64812" w:rsidRPr="00F64812">
              <w:rPr>
                <w:rFonts w:ascii="Arial" w:hAnsi="Arial" w:cs="Arial"/>
                <w:sz w:val="22"/>
                <w:szCs w:val="22"/>
              </w:rPr>
              <w:t xml:space="preserve"> or </w:t>
            </w:r>
          </w:p>
          <w:p w:rsidR="00F64812" w:rsidRDefault="00F64812" w:rsidP="00BF6919">
            <w:pPr>
              <w:rPr>
                <w:rFonts w:ascii="Calibri" w:hAnsi="Calibri"/>
              </w:rPr>
            </w:pPr>
            <w:r w:rsidRPr="004A0943">
              <w:rPr>
                <w:rStyle w:val="Hyperlink"/>
                <w:rFonts w:ascii="Arial" w:hAnsi="Arial" w:cs="Arial"/>
                <w:sz w:val="22"/>
                <w:szCs w:val="22"/>
              </w:rPr>
              <w:t>N5442T@gmail.com</w:t>
            </w:r>
          </w:p>
        </w:tc>
      </w:tr>
      <w:tr w:rsidR="004A0943" w:rsidTr="00897D66">
        <w:tc>
          <w:tcPr>
            <w:tcW w:w="1458" w:type="dxa"/>
            <w:gridSpan w:val="2"/>
            <w:shd w:val="clear" w:color="auto" w:fill="BFBFBF" w:themeFill="background1" w:themeFillShade="BF"/>
          </w:tcPr>
          <w:p w:rsidR="004A0943" w:rsidRDefault="004A0943" w:rsidP="00BF6919">
            <w:pPr>
              <w:rPr>
                <w:rFonts w:ascii="Calibri" w:hAnsi="Calibri"/>
              </w:rPr>
            </w:pPr>
            <w:r>
              <w:rPr>
                <w:rFonts w:ascii="Calibri" w:hAnsi="Calibri"/>
              </w:rPr>
              <w:t>Referee</w:t>
            </w:r>
          </w:p>
        </w:tc>
        <w:tc>
          <w:tcPr>
            <w:tcW w:w="2069" w:type="dxa"/>
            <w:gridSpan w:val="10"/>
          </w:tcPr>
          <w:p w:rsidR="004A0943" w:rsidRDefault="004A0943" w:rsidP="00BF6919">
            <w:pPr>
              <w:rPr>
                <w:rFonts w:ascii="Calibri" w:hAnsi="Calibri"/>
              </w:rPr>
            </w:pPr>
            <w:r>
              <w:rPr>
                <w:rFonts w:ascii="Calibri" w:hAnsi="Calibri"/>
              </w:rPr>
              <w:t>Deborah Roberts</w:t>
            </w:r>
          </w:p>
        </w:tc>
        <w:tc>
          <w:tcPr>
            <w:tcW w:w="900" w:type="dxa"/>
            <w:gridSpan w:val="3"/>
            <w:shd w:val="clear" w:color="auto" w:fill="BFBFBF" w:themeFill="background1" w:themeFillShade="BF"/>
          </w:tcPr>
          <w:p w:rsidR="004A0943" w:rsidRDefault="004A0943" w:rsidP="00BF6919">
            <w:pPr>
              <w:rPr>
                <w:rFonts w:ascii="Calibri" w:hAnsi="Calibri"/>
              </w:rPr>
            </w:pPr>
            <w:r>
              <w:rPr>
                <w:rFonts w:ascii="Calibri" w:hAnsi="Calibri"/>
              </w:rPr>
              <w:t>Phone</w:t>
            </w:r>
          </w:p>
        </w:tc>
        <w:tc>
          <w:tcPr>
            <w:tcW w:w="1620" w:type="dxa"/>
            <w:gridSpan w:val="6"/>
          </w:tcPr>
          <w:p w:rsidR="004A0943" w:rsidRDefault="004A0943" w:rsidP="00BF6919">
            <w:pPr>
              <w:rPr>
                <w:rFonts w:ascii="Calibri" w:hAnsi="Calibri"/>
              </w:rPr>
            </w:pPr>
            <w:r>
              <w:rPr>
                <w:rFonts w:ascii="Calibri" w:hAnsi="Calibri"/>
              </w:rPr>
              <w:t>518-796-9156</w:t>
            </w:r>
          </w:p>
        </w:tc>
        <w:tc>
          <w:tcPr>
            <w:tcW w:w="900" w:type="dxa"/>
            <w:gridSpan w:val="3"/>
            <w:tcBorders>
              <w:bottom w:val="single" w:sz="4" w:space="0" w:color="auto"/>
            </w:tcBorders>
            <w:shd w:val="clear" w:color="auto" w:fill="BFBFBF" w:themeFill="background1" w:themeFillShade="BF"/>
          </w:tcPr>
          <w:p w:rsidR="004A0943" w:rsidRDefault="004A0943" w:rsidP="00BF6919">
            <w:pPr>
              <w:rPr>
                <w:rFonts w:ascii="Calibri" w:hAnsi="Calibri"/>
              </w:rPr>
            </w:pPr>
            <w:r>
              <w:rPr>
                <w:rFonts w:ascii="Calibri" w:hAnsi="Calibri"/>
              </w:rPr>
              <w:t>E-mail</w:t>
            </w:r>
          </w:p>
        </w:tc>
        <w:tc>
          <w:tcPr>
            <w:tcW w:w="2631" w:type="dxa"/>
            <w:gridSpan w:val="2"/>
          </w:tcPr>
          <w:p w:rsidR="004A0943" w:rsidRDefault="004A0943" w:rsidP="00BF6919">
            <w:pPr>
              <w:rPr>
                <w:rFonts w:ascii="Calibri" w:hAnsi="Calibri"/>
              </w:rPr>
            </w:pPr>
            <w:r w:rsidRPr="004A0943">
              <w:rPr>
                <w:rStyle w:val="Hyperlink"/>
                <w:rFonts w:ascii="Arial" w:hAnsi="Arial" w:cs="Arial"/>
                <w:sz w:val="22"/>
                <w:szCs w:val="22"/>
              </w:rPr>
              <w:t>debaroberts@gmail.com</w:t>
            </w:r>
          </w:p>
        </w:tc>
      </w:tr>
      <w:tr w:rsidR="00C000D4" w:rsidTr="00897D66">
        <w:tc>
          <w:tcPr>
            <w:tcW w:w="1458" w:type="dxa"/>
            <w:gridSpan w:val="2"/>
            <w:shd w:val="clear" w:color="auto" w:fill="BFBFBF" w:themeFill="background1" w:themeFillShade="BF"/>
          </w:tcPr>
          <w:p w:rsidR="00C000D4" w:rsidRDefault="00C000D4" w:rsidP="00DA7AD1">
            <w:pPr>
              <w:rPr>
                <w:rFonts w:ascii="Calibri" w:hAnsi="Calibri"/>
              </w:rPr>
            </w:pPr>
            <w:r>
              <w:rPr>
                <w:rFonts w:ascii="Calibri" w:hAnsi="Calibri"/>
              </w:rPr>
              <w:t>Safety Coordinator</w:t>
            </w:r>
          </w:p>
        </w:tc>
        <w:tc>
          <w:tcPr>
            <w:tcW w:w="1799" w:type="dxa"/>
            <w:gridSpan w:val="8"/>
          </w:tcPr>
          <w:p w:rsidR="00C000D4" w:rsidRDefault="00717C9E" w:rsidP="00DA7AD1">
            <w:pPr>
              <w:rPr>
                <w:rFonts w:ascii="Calibri" w:hAnsi="Calibri"/>
              </w:rPr>
            </w:pPr>
            <w:r>
              <w:rPr>
                <w:rFonts w:ascii="Calibri" w:hAnsi="Calibri"/>
              </w:rPr>
              <w:t>Ruth</w:t>
            </w:r>
            <w:r w:rsidR="00C000D4" w:rsidRPr="004A0943">
              <w:rPr>
                <w:rFonts w:ascii="Calibri" w:hAnsi="Calibri"/>
              </w:rPr>
              <w:t> Dietrich- Quinn</w:t>
            </w:r>
          </w:p>
        </w:tc>
        <w:tc>
          <w:tcPr>
            <w:tcW w:w="900" w:type="dxa"/>
            <w:gridSpan w:val="3"/>
            <w:shd w:val="clear" w:color="auto" w:fill="BFBFBF" w:themeFill="background1" w:themeFillShade="BF"/>
          </w:tcPr>
          <w:p w:rsidR="00C000D4" w:rsidRDefault="00C000D4" w:rsidP="00DA7AD1">
            <w:pPr>
              <w:rPr>
                <w:rFonts w:ascii="Calibri" w:hAnsi="Calibri"/>
              </w:rPr>
            </w:pPr>
            <w:r>
              <w:rPr>
                <w:rFonts w:ascii="Calibri" w:hAnsi="Calibri"/>
              </w:rPr>
              <w:t>Phone</w:t>
            </w:r>
          </w:p>
        </w:tc>
        <w:tc>
          <w:tcPr>
            <w:tcW w:w="1350" w:type="dxa"/>
            <w:gridSpan w:val="5"/>
            <w:shd w:val="clear" w:color="auto" w:fill="FFFFFF" w:themeFill="background1"/>
          </w:tcPr>
          <w:p w:rsidR="00C000D4" w:rsidRDefault="0019484B" w:rsidP="00D87261">
            <w:pPr>
              <w:rPr>
                <w:rFonts w:ascii="Calibri" w:hAnsi="Calibri"/>
              </w:rPr>
            </w:pPr>
            <w:r w:rsidRPr="0019484B">
              <w:rPr>
                <w:rFonts w:ascii="Calibri" w:hAnsi="Calibri"/>
              </w:rPr>
              <w:t xml:space="preserve">518 </w:t>
            </w:r>
            <w:r w:rsidR="00D87261">
              <w:rPr>
                <w:rFonts w:ascii="Calibri" w:hAnsi="Calibri"/>
              </w:rPr>
              <w:t>222-2399</w:t>
            </w:r>
          </w:p>
        </w:tc>
        <w:tc>
          <w:tcPr>
            <w:tcW w:w="900" w:type="dxa"/>
            <w:gridSpan w:val="4"/>
            <w:shd w:val="clear" w:color="auto" w:fill="BFBFBF" w:themeFill="background1" w:themeFillShade="BF"/>
          </w:tcPr>
          <w:p w:rsidR="00C000D4" w:rsidRDefault="00C000D4" w:rsidP="00DA7AD1">
            <w:pPr>
              <w:rPr>
                <w:rFonts w:ascii="Calibri" w:hAnsi="Calibri"/>
              </w:rPr>
            </w:pPr>
            <w:r>
              <w:rPr>
                <w:rFonts w:ascii="Calibri" w:hAnsi="Calibri"/>
              </w:rPr>
              <w:t>E-mail</w:t>
            </w:r>
          </w:p>
        </w:tc>
        <w:tc>
          <w:tcPr>
            <w:tcW w:w="3171" w:type="dxa"/>
            <w:gridSpan w:val="4"/>
            <w:shd w:val="clear" w:color="auto" w:fill="FFFFFF" w:themeFill="background1"/>
          </w:tcPr>
          <w:p w:rsidR="00C000D4" w:rsidRDefault="00C000D4" w:rsidP="00DA7AD1">
            <w:pPr>
              <w:rPr>
                <w:rFonts w:ascii="Calibri" w:hAnsi="Calibri"/>
              </w:rPr>
            </w:pPr>
            <w:r>
              <w:rPr>
                <w:rStyle w:val="Hyperlink"/>
                <w:rFonts w:ascii="Arial" w:hAnsi="Arial" w:cs="Arial"/>
                <w:sz w:val="22"/>
                <w:szCs w:val="22"/>
              </w:rPr>
              <w:t>RDietrich@glensfallsymca.org</w:t>
            </w:r>
          </w:p>
        </w:tc>
      </w:tr>
      <w:tr w:rsidR="00C000D4" w:rsidTr="00897D66">
        <w:trPr>
          <w:gridAfter w:val="1"/>
          <w:wAfter w:w="21" w:type="dxa"/>
        </w:trPr>
        <w:tc>
          <w:tcPr>
            <w:tcW w:w="9557" w:type="dxa"/>
            <w:gridSpan w:val="25"/>
            <w:tcBorders>
              <w:bottom w:val="single" w:sz="4" w:space="0" w:color="auto"/>
            </w:tcBorders>
            <w:shd w:val="clear" w:color="auto" w:fill="BFBFBF" w:themeFill="background1" w:themeFillShade="BF"/>
          </w:tcPr>
          <w:p w:rsidR="00C000D4" w:rsidRDefault="00C000D4" w:rsidP="00BF6919">
            <w:pPr>
              <w:rPr>
                <w:rFonts w:ascii="Calibri" w:hAnsi="Calibri"/>
                <w:b/>
              </w:rPr>
            </w:pPr>
            <w:r w:rsidRPr="00C000D4">
              <w:rPr>
                <w:rFonts w:ascii="Calibri" w:hAnsi="Calibri"/>
                <w:b/>
              </w:rPr>
              <w:t>Water Quality</w:t>
            </w:r>
          </w:p>
          <w:p w:rsidR="003E4465" w:rsidRPr="003E4465" w:rsidRDefault="003E4465" w:rsidP="009145C0">
            <w:pPr>
              <w:rPr>
                <w:rFonts w:ascii="Calibri" w:hAnsi="Calibri"/>
              </w:rPr>
            </w:pPr>
            <w:r>
              <w:rPr>
                <w:rFonts w:ascii="Calibri" w:hAnsi="Calibri"/>
              </w:rPr>
              <w:t xml:space="preserve">Lake George is known for exceptional water quality. See </w:t>
            </w:r>
            <w:hyperlink r:id="rId12" w:history="1">
              <w:r w:rsidRPr="003E4465">
                <w:rPr>
                  <w:rStyle w:val="Hyperlink"/>
                  <w:rFonts w:ascii="Calibri" w:hAnsi="Calibri"/>
                </w:rPr>
                <w:t>http://www.lgpc.state.ny.us/water_quality.html</w:t>
              </w:r>
            </w:hyperlink>
            <w:r>
              <w:rPr>
                <w:rFonts w:ascii="Calibri" w:hAnsi="Calibri"/>
              </w:rPr>
              <w:t xml:space="preserve"> for an overview of water quality and potential water quality issues. The lake is tested to comply with Department of Health standards as a</w:t>
            </w:r>
            <w:r w:rsidR="001966E0">
              <w:rPr>
                <w:rFonts w:ascii="Calibri" w:hAnsi="Calibri"/>
              </w:rPr>
              <w:t>n unfiltered</w:t>
            </w:r>
            <w:r>
              <w:rPr>
                <w:rFonts w:ascii="Calibri" w:hAnsi="Calibri"/>
              </w:rPr>
              <w:t xml:space="preserve"> drinking water source. Swim organizers will confer with the Lake George Park Commission prior to the event to determine if any events like an oil or fuel spill or severe weather have compromised the water quality.</w:t>
            </w:r>
          </w:p>
        </w:tc>
      </w:tr>
      <w:tr w:rsidR="008A45C3" w:rsidTr="00897D66">
        <w:trPr>
          <w:gridAfter w:val="1"/>
          <w:wAfter w:w="21" w:type="dxa"/>
        </w:trPr>
        <w:tc>
          <w:tcPr>
            <w:tcW w:w="9557" w:type="dxa"/>
            <w:gridSpan w:val="25"/>
            <w:shd w:val="clear" w:color="auto" w:fill="FFFFFF" w:themeFill="background1"/>
          </w:tcPr>
          <w:p w:rsidR="008A45C3" w:rsidRDefault="008A45C3" w:rsidP="00BF6919">
            <w:pPr>
              <w:rPr>
                <w:rFonts w:ascii="Calibri" w:hAnsi="Calibri"/>
              </w:rPr>
            </w:pPr>
          </w:p>
        </w:tc>
      </w:tr>
      <w:tr w:rsidR="008F0A9F" w:rsidTr="00897D66">
        <w:trPr>
          <w:gridAfter w:val="1"/>
          <w:wAfter w:w="21" w:type="dxa"/>
        </w:trPr>
        <w:tc>
          <w:tcPr>
            <w:tcW w:w="9557" w:type="dxa"/>
            <w:gridSpan w:val="25"/>
            <w:shd w:val="clear" w:color="auto" w:fill="BFBFBF" w:themeFill="background1" w:themeFillShade="BF"/>
          </w:tcPr>
          <w:p w:rsidR="008F0A9F" w:rsidRDefault="008F0A9F" w:rsidP="00BF6919">
            <w:pPr>
              <w:rPr>
                <w:rFonts w:ascii="Calibri" w:hAnsi="Calibri"/>
                <w:b/>
              </w:rPr>
            </w:pPr>
            <w:r w:rsidRPr="008F0A9F">
              <w:rPr>
                <w:rFonts w:ascii="Calibri" w:hAnsi="Calibri"/>
                <w:b/>
              </w:rPr>
              <w:t>Technical Meeting</w:t>
            </w:r>
            <w:r w:rsidR="008E2628">
              <w:rPr>
                <w:rFonts w:ascii="Calibri" w:hAnsi="Calibri"/>
                <w:b/>
              </w:rPr>
              <w:t xml:space="preserve"> and Pre-Event Athlete’s Meeting </w:t>
            </w:r>
          </w:p>
          <w:p w:rsidR="00F362D3" w:rsidRDefault="008F0A9F" w:rsidP="008E13DA">
            <w:pPr>
              <w:rPr>
                <w:rFonts w:ascii="Calibri" w:hAnsi="Calibri"/>
              </w:rPr>
            </w:pPr>
            <w:r>
              <w:rPr>
                <w:rFonts w:ascii="Calibri" w:hAnsi="Calibri"/>
              </w:rPr>
              <w:t xml:space="preserve">The </w:t>
            </w:r>
            <w:r w:rsidR="007B595D">
              <w:rPr>
                <w:rFonts w:ascii="Calibri" w:hAnsi="Calibri"/>
              </w:rPr>
              <w:t>swim</w:t>
            </w:r>
            <w:r>
              <w:rPr>
                <w:rFonts w:ascii="Calibri" w:hAnsi="Calibri"/>
              </w:rPr>
              <w:t xml:space="preserve"> is scheduled to start at </w:t>
            </w:r>
            <w:r w:rsidR="008E2628">
              <w:rPr>
                <w:rFonts w:ascii="Calibri" w:hAnsi="Calibri"/>
              </w:rPr>
              <w:t xml:space="preserve">3 </w:t>
            </w:r>
            <w:r>
              <w:rPr>
                <w:rFonts w:ascii="Calibri" w:hAnsi="Calibri"/>
              </w:rPr>
              <w:t xml:space="preserve">PM on Saturday, September 17, 2016. </w:t>
            </w:r>
            <w:r w:rsidR="004574E6">
              <w:rPr>
                <w:rFonts w:ascii="Calibri" w:hAnsi="Calibri"/>
              </w:rPr>
              <w:t>A</w:t>
            </w:r>
            <w:r>
              <w:rPr>
                <w:rFonts w:ascii="Calibri" w:hAnsi="Calibri"/>
              </w:rPr>
              <w:t xml:space="preserve"> mandatory safety briefing with swimmers, kayakers, boat captains, and observers will be held </w:t>
            </w:r>
            <w:r w:rsidR="008E2628">
              <w:rPr>
                <w:rFonts w:ascii="Calibri" w:hAnsi="Calibri"/>
              </w:rPr>
              <w:t xml:space="preserve">by “pod” </w:t>
            </w:r>
            <w:r>
              <w:rPr>
                <w:rFonts w:ascii="Calibri" w:hAnsi="Calibri"/>
              </w:rPr>
              <w:t xml:space="preserve">at </w:t>
            </w:r>
            <w:r w:rsidR="008E2628">
              <w:rPr>
                <w:rFonts w:ascii="Calibri" w:hAnsi="Calibri"/>
              </w:rPr>
              <w:t>half hour intervals starting at 2 PM</w:t>
            </w:r>
            <w:r>
              <w:rPr>
                <w:rFonts w:ascii="Calibri" w:hAnsi="Calibri"/>
              </w:rPr>
              <w:t xml:space="preserve"> on September 17. </w:t>
            </w:r>
            <w:r w:rsidR="008E2628">
              <w:rPr>
                <w:rFonts w:ascii="Calibri" w:hAnsi="Calibri"/>
              </w:rPr>
              <w:t xml:space="preserve">If the race starts in the north the briefing will be held at the Mossy Point Boat Launch. If the swim starts in the south, the briefing will be held at the public docks along Beach Road in Lake George Village. </w:t>
            </w:r>
            <w:r>
              <w:rPr>
                <w:rFonts w:ascii="Calibri" w:hAnsi="Calibri"/>
              </w:rPr>
              <w:t xml:space="preserve">This meeting will </w:t>
            </w:r>
            <w:r w:rsidR="008E13DA">
              <w:rPr>
                <w:rFonts w:ascii="Calibri" w:hAnsi="Calibri"/>
              </w:rPr>
              <w:t xml:space="preserve">review </w:t>
            </w:r>
            <w:r>
              <w:rPr>
                <w:rFonts w:ascii="Calibri" w:hAnsi="Calibri"/>
              </w:rPr>
              <w:t>the starting procedures, kayaking orientation, required equipment, night operations, communications, risk management, assessment of swimmer condition, and responsibilities for each party. It is expected to run 2 hours</w:t>
            </w:r>
            <w:r w:rsidR="008E13DA">
              <w:rPr>
                <w:rFonts w:ascii="Calibri" w:hAnsi="Calibri"/>
              </w:rPr>
              <w:t>. Except for updates for weather or any last-minute changes, this Meeting is not expected to be a full briefing. Before arriving at Lake George, p</w:t>
            </w:r>
            <w:r w:rsidR="008E2628">
              <w:rPr>
                <w:rFonts w:ascii="Calibri" w:hAnsi="Calibri"/>
              </w:rPr>
              <w:t>articipants are expected to read and understand the rules and safety procedures described in the Participants’ Guide (“</w:t>
            </w:r>
            <w:proofErr w:type="gramStart"/>
            <w:r w:rsidR="008E2628">
              <w:rPr>
                <w:rFonts w:ascii="Calibri" w:hAnsi="Calibri"/>
              </w:rPr>
              <w:t>Guide”),</w:t>
            </w:r>
            <w:proofErr w:type="gramEnd"/>
            <w:r w:rsidR="008E2628">
              <w:rPr>
                <w:rFonts w:ascii="Calibri" w:hAnsi="Calibri"/>
              </w:rPr>
              <w:t xml:space="preserve"> and to verify their understanding of this Guide by successful completion of an online quiz</w:t>
            </w:r>
            <w:r w:rsidR="004974A2">
              <w:rPr>
                <w:rFonts w:ascii="Calibri" w:hAnsi="Calibri"/>
              </w:rPr>
              <w:t xml:space="preserve"> with a 1</w:t>
            </w:r>
            <w:r w:rsidR="008E2628">
              <w:rPr>
                <w:rFonts w:ascii="Calibri" w:hAnsi="Calibri"/>
              </w:rPr>
              <w:t xml:space="preserve">00% score. </w:t>
            </w:r>
          </w:p>
        </w:tc>
      </w:tr>
      <w:tr w:rsidR="00FF38E9" w:rsidTr="00897D66">
        <w:trPr>
          <w:gridAfter w:val="1"/>
          <w:wAfter w:w="21" w:type="dxa"/>
        </w:trPr>
        <w:tc>
          <w:tcPr>
            <w:tcW w:w="9557" w:type="dxa"/>
            <w:gridSpan w:val="25"/>
            <w:shd w:val="clear" w:color="auto" w:fill="FFFFFF" w:themeFill="background1"/>
          </w:tcPr>
          <w:p w:rsidR="00FF38E9" w:rsidRPr="008F0A9F" w:rsidRDefault="00FF38E9" w:rsidP="00BF6919">
            <w:pPr>
              <w:rPr>
                <w:rFonts w:ascii="Calibri" w:hAnsi="Calibri"/>
                <w:b/>
              </w:rPr>
            </w:pPr>
          </w:p>
        </w:tc>
      </w:tr>
      <w:tr w:rsidR="00FF38E9" w:rsidTr="00897D66">
        <w:trPr>
          <w:gridAfter w:val="1"/>
          <w:wAfter w:w="21" w:type="dxa"/>
        </w:trPr>
        <w:tc>
          <w:tcPr>
            <w:tcW w:w="9557" w:type="dxa"/>
            <w:gridSpan w:val="25"/>
            <w:shd w:val="clear" w:color="auto" w:fill="BFBFBF" w:themeFill="background1" w:themeFillShade="BF"/>
          </w:tcPr>
          <w:p w:rsidR="00FF38E9" w:rsidRDefault="00FF38E9" w:rsidP="00BF6919">
            <w:pPr>
              <w:rPr>
                <w:rFonts w:ascii="Calibri" w:hAnsi="Calibri"/>
                <w:b/>
              </w:rPr>
            </w:pPr>
            <w:r>
              <w:rPr>
                <w:rFonts w:ascii="Calibri" w:hAnsi="Calibri"/>
                <w:b/>
              </w:rPr>
              <w:t>Pre-</w:t>
            </w:r>
            <w:r w:rsidR="008E2628">
              <w:rPr>
                <w:rFonts w:ascii="Calibri" w:hAnsi="Calibri"/>
                <w:b/>
              </w:rPr>
              <w:t xml:space="preserve">Event </w:t>
            </w:r>
            <w:r>
              <w:rPr>
                <w:rFonts w:ascii="Calibri" w:hAnsi="Calibri"/>
                <w:b/>
              </w:rPr>
              <w:t>Officials Meeting (required)</w:t>
            </w:r>
          </w:p>
          <w:p w:rsidR="002F44AD" w:rsidRDefault="00FF38E9">
            <w:pPr>
              <w:rPr>
                <w:rFonts w:ascii="Calibri" w:hAnsi="Calibri" w:cstheme="majorBidi"/>
                <w:b/>
                <w:bCs/>
                <w:sz w:val="28"/>
                <w:szCs w:val="28"/>
              </w:rPr>
            </w:pPr>
            <w:r w:rsidRPr="00FF38E9">
              <w:rPr>
                <w:rFonts w:ascii="Calibri" w:hAnsi="Calibri"/>
              </w:rPr>
              <w:t xml:space="preserve">September 17, </w:t>
            </w:r>
            <w:r>
              <w:rPr>
                <w:rFonts w:ascii="Calibri" w:hAnsi="Calibri"/>
              </w:rPr>
              <w:t>9:30</w:t>
            </w:r>
            <w:r w:rsidRPr="00FF38E9">
              <w:rPr>
                <w:rFonts w:ascii="Calibri" w:hAnsi="Calibri"/>
              </w:rPr>
              <w:t xml:space="preserve"> AM.</w:t>
            </w:r>
            <w:r>
              <w:rPr>
                <w:rFonts w:ascii="Calibri" w:hAnsi="Calibri"/>
              </w:rPr>
              <w:t xml:space="preserve"> </w:t>
            </w:r>
            <w:r w:rsidR="007B595D">
              <w:rPr>
                <w:rFonts w:ascii="Calibri" w:hAnsi="Calibri"/>
              </w:rPr>
              <w:t>T</w:t>
            </w:r>
            <w:r>
              <w:rPr>
                <w:rFonts w:ascii="Calibri" w:hAnsi="Calibri"/>
              </w:rPr>
              <w:t xml:space="preserve">his group </w:t>
            </w:r>
            <w:r w:rsidR="007B595D">
              <w:rPr>
                <w:rFonts w:ascii="Calibri" w:hAnsi="Calibri"/>
              </w:rPr>
              <w:t>will include</w:t>
            </w:r>
            <w:r>
              <w:rPr>
                <w:rFonts w:ascii="Calibri" w:hAnsi="Calibri"/>
              </w:rPr>
              <w:t xml:space="preserve"> the Event Director, Safety Coordinator, Referee, </w:t>
            </w:r>
            <w:r w:rsidR="008E2628">
              <w:rPr>
                <w:rFonts w:ascii="Calibri" w:hAnsi="Calibri"/>
              </w:rPr>
              <w:t xml:space="preserve">Pod Leaders, and </w:t>
            </w:r>
            <w:r>
              <w:rPr>
                <w:rFonts w:ascii="Calibri" w:hAnsi="Calibri"/>
              </w:rPr>
              <w:t xml:space="preserve">Head of the Timing Booth at the finish. </w:t>
            </w:r>
            <w:r w:rsidR="008E2628">
              <w:rPr>
                <w:rFonts w:ascii="Calibri" w:hAnsi="Calibri"/>
              </w:rPr>
              <w:t xml:space="preserve">The referee will describe how the start, </w:t>
            </w:r>
            <w:r w:rsidR="004974A2">
              <w:rPr>
                <w:rFonts w:ascii="Calibri" w:hAnsi="Calibri"/>
              </w:rPr>
              <w:t xml:space="preserve">kayaker exchanges, </w:t>
            </w:r>
            <w:r w:rsidR="008E2628">
              <w:rPr>
                <w:rFonts w:ascii="Calibri" w:hAnsi="Calibri"/>
              </w:rPr>
              <w:t>relay changes, and finish will be recorded. In a separate meeting</w:t>
            </w:r>
            <w:r w:rsidR="00F777BB">
              <w:rPr>
                <w:rFonts w:ascii="Calibri" w:hAnsi="Calibri"/>
              </w:rPr>
              <w:t xml:space="preserve"> July 8, 2016</w:t>
            </w:r>
            <w:r w:rsidR="008E2628">
              <w:rPr>
                <w:rFonts w:ascii="Calibri" w:hAnsi="Calibri"/>
              </w:rPr>
              <w:t>, r</w:t>
            </w:r>
            <w:r>
              <w:rPr>
                <w:rFonts w:ascii="Calibri" w:hAnsi="Calibri"/>
              </w:rPr>
              <w:t xml:space="preserve">epresentative enforcement officers from the Lake George Park Commission, Warren County Patrol, and the EMS and warming tent personnel </w:t>
            </w:r>
            <w:r w:rsidR="004974A2">
              <w:rPr>
                <w:rFonts w:ascii="Calibri" w:hAnsi="Calibri"/>
              </w:rPr>
              <w:t>met</w:t>
            </w:r>
            <w:r w:rsidR="008E2628">
              <w:rPr>
                <w:rFonts w:ascii="Calibri" w:hAnsi="Calibri"/>
              </w:rPr>
              <w:t xml:space="preserve"> to discuss emergency procedures</w:t>
            </w:r>
            <w:r>
              <w:rPr>
                <w:rFonts w:ascii="Calibri" w:hAnsi="Calibri"/>
              </w:rPr>
              <w:t xml:space="preserve">. The conduct of the event </w:t>
            </w:r>
            <w:r w:rsidR="004974A2">
              <w:rPr>
                <w:rFonts w:ascii="Calibri" w:hAnsi="Calibri"/>
              </w:rPr>
              <w:t>was</w:t>
            </w:r>
            <w:r>
              <w:rPr>
                <w:rFonts w:ascii="Calibri" w:hAnsi="Calibri"/>
              </w:rPr>
              <w:t xml:space="preserve"> discussed and safety concerns </w:t>
            </w:r>
            <w:r w:rsidR="004974A2">
              <w:rPr>
                <w:rFonts w:ascii="Calibri" w:hAnsi="Calibri"/>
              </w:rPr>
              <w:t>were shared</w:t>
            </w:r>
            <w:r>
              <w:rPr>
                <w:rFonts w:ascii="Calibri" w:hAnsi="Calibri"/>
              </w:rPr>
              <w:t xml:space="preserve">. </w:t>
            </w:r>
            <w:r w:rsidR="004974A2">
              <w:rPr>
                <w:rFonts w:ascii="Calibri" w:hAnsi="Calibri"/>
              </w:rPr>
              <w:t xml:space="preserve"> </w:t>
            </w:r>
            <w:r>
              <w:rPr>
                <w:rFonts w:ascii="Calibri" w:hAnsi="Calibri"/>
              </w:rPr>
              <w:t xml:space="preserve">The emergency </w:t>
            </w:r>
            <w:r>
              <w:rPr>
                <w:rFonts w:ascii="Calibri" w:hAnsi="Calibri"/>
              </w:rPr>
              <w:lastRenderedPageBreak/>
              <w:t xml:space="preserve">actions, evacuation routes, and emergency communications </w:t>
            </w:r>
            <w:r w:rsidR="004974A2">
              <w:rPr>
                <w:rFonts w:ascii="Calibri" w:hAnsi="Calibri"/>
              </w:rPr>
              <w:t>were</w:t>
            </w:r>
            <w:r>
              <w:rPr>
                <w:rFonts w:ascii="Calibri" w:hAnsi="Calibri"/>
              </w:rPr>
              <w:t xml:space="preserve"> discussed. </w:t>
            </w:r>
          </w:p>
        </w:tc>
      </w:tr>
      <w:tr w:rsidR="007B595D" w:rsidTr="00897D66">
        <w:trPr>
          <w:gridAfter w:val="1"/>
          <w:wAfter w:w="21" w:type="dxa"/>
        </w:trPr>
        <w:tc>
          <w:tcPr>
            <w:tcW w:w="9557" w:type="dxa"/>
            <w:gridSpan w:val="25"/>
            <w:shd w:val="clear" w:color="auto" w:fill="FFFFFF" w:themeFill="background1"/>
          </w:tcPr>
          <w:p w:rsidR="007B595D" w:rsidRDefault="007B595D" w:rsidP="00BF6919">
            <w:pPr>
              <w:rPr>
                <w:rFonts w:ascii="Calibri" w:hAnsi="Calibri"/>
                <w:b/>
              </w:rPr>
            </w:pPr>
          </w:p>
        </w:tc>
      </w:tr>
      <w:tr w:rsidR="007B595D" w:rsidTr="00897D66">
        <w:trPr>
          <w:gridAfter w:val="1"/>
          <w:wAfter w:w="21" w:type="dxa"/>
        </w:trPr>
        <w:tc>
          <w:tcPr>
            <w:tcW w:w="9557" w:type="dxa"/>
            <w:gridSpan w:val="25"/>
            <w:shd w:val="clear" w:color="auto" w:fill="BFBFBF" w:themeFill="background1" w:themeFillShade="BF"/>
          </w:tcPr>
          <w:p w:rsidR="007B595D" w:rsidRDefault="007B595D" w:rsidP="007B595D">
            <w:pPr>
              <w:rPr>
                <w:rFonts w:ascii="Calibri" w:hAnsi="Calibri"/>
                <w:b/>
              </w:rPr>
            </w:pPr>
            <w:r>
              <w:rPr>
                <w:rFonts w:ascii="Calibri" w:hAnsi="Calibri"/>
                <w:b/>
              </w:rPr>
              <w:t>Pre-</w:t>
            </w:r>
            <w:r w:rsidR="008E2628">
              <w:rPr>
                <w:rFonts w:ascii="Calibri" w:hAnsi="Calibri"/>
                <w:b/>
              </w:rPr>
              <w:t xml:space="preserve">Event </w:t>
            </w:r>
            <w:r>
              <w:rPr>
                <w:rFonts w:ascii="Calibri" w:hAnsi="Calibri"/>
                <w:b/>
              </w:rPr>
              <w:t>Athletes Meeting (required)</w:t>
            </w:r>
          </w:p>
          <w:p w:rsidR="007B595D" w:rsidRDefault="007B595D" w:rsidP="008E2628">
            <w:pPr>
              <w:rPr>
                <w:rFonts w:ascii="Calibri" w:hAnsi="Calibri"/>
                <w:b/>
              </w:rPr>
            </w:pPr>
            <w:r>
              <w:rPr>
                <w:rFonts w:ascii="Calibri" w:hAnsi="Calibri"/>
              </w:rPr>
              <w:t xml:space="preserve">The swim is scheduled to start at 5 PM on Saturday, September 17, 2016. </w:t>
            </w:r>
          </w:p>
        </w:tc>
      </w:tr>
    </w:tbl>
    <w:p w:rsidR="00FF38E9" w:rsidRDefault="00FF38E9">
      <w:pPr>
        <w:rPr>
          <w:rFonts w:ascii="Calibri" w:hAnsi="Calibri"/>
        </w:rPr>
      </w:pPr>
    </w:p>
    <w:tbl>
      <w:tblPr>
        <w:tblStyle w:val="TableGrid"/>
        <w:tblW w:w="9576" w:type="dxa"/>
        <w:tblLook w:val="04A0" w:firstRow="1" w:lastRow="0" w:firstColumn="1" w:lastColumn="0" w:noHBand="0" w:noVBand="1"/>
      </w:tblPr>
      <w:tblGrid>
        <w:gridCol w:w="1898"/>
        <w:gridCol w:w="100"/>
        <w:gridCol w:w="922"/>
        <w:gridCol w:w="738"/>
        <w:gridCol w:w="885"/>
        <w:gridCol w:w="348"/>
        <w:gridCol w:w="310"/>
        <w:gridCol w:w="2949"/>
        <w:gridCol w:w="1426"/>
      </w:tblGrid>
      <w:tr w:rsidR="00FF38E9" w:rsidTr="001966E0">
        <w:tc>
          <w:tcPr>
            <w:tcW w:w="9576" w:type="dxa"/>
            <w:gridSpan w:val="9"/>
            <w:shd w:val="clear" w:color="auto" w:fill="BFBFBF" w:themeFill="background1" w:themeFillShade="BF"/>
          </w:tcPr>
          <w:p w:rsidR="00FF38E9" w:rsidRDefault="00FF38E9" w:rsidP="00BF6919">
            <w:pPr>
              <w:rPr>
                <w:rFonts w:ascii="Calibri" w:hAnsi="Calibri"/>
              </w:rPr>
            </w:pPr>
            <w:r w:rsidRPr="001966E0">
              <w:rPr>
                <w:rFonts w:ascii="Calibri" w:hAnsi="Calibri"/>
                <w:b/>
                <w:sz w:val="28"/>
              </w:rPr>
              <w:t>Event Conditions</w:t>
            </w:r>
          </w:p>
        </w:tc>
      </w:tr>
      <w:tr w:rsidR="00FF38E9" w:rsidTr="001966E0">
        <w:tc>
          <w:tcPr>
            <w:tcW w:w="9576" w:type="dxa"/>
            <w:gridSpan w:val="9"/>
            <w:shd w:val="clear" w:color="auto" w:fill="BFBFBF" w:themeFill="background1" w:themeFillShade="BF"/>
          </w:tcPr>
          <w:p w:rsidR="00FF38E9" w:rsidRPr="00FF38E9" w:rsidRDefault="001966E0" w:rsidP="00BF6919">
            <w:pPr>
              <w:rPr>
                <w:rFonts w:ascii="Calibri" w:hAnsi="Calibri"/>
                <w:b/>
              </w:rPr>
            </w:pPr>
            <w:r>
              <w:rPr>
                <w:rFonts w:ascii="Calibri" w:hAnsi="Calibri"/>
                <w:b/>
              </w:rPr>
              <w:t>Race Day Conditions</w:t>
            </w:r>
          </w:p>
        </w:tc>
      </w:tr>
      <w:tr w:rsidR="001966E0" w:rsidTr="00424C17">
        <w:tc>
          <w:tcPr>
            <w:tcW w:w="2920" w:type="dxa"/>
            <w:gridSpan w:val="3"/>
            <w:shd w:val="clear" w:color="auto" w:fill="BFBFBF" w:themeFill="background1" w:themeFillShade="BF"/>
          </w:tcPr>
          <w:p w:rsidR="001966E0" w:rsidRDefault="001966E0" w:rsidP="00BF6919">
            <w:pPr>
              <w:rPr>
                <w:rFonts w:ascii="Calibri" w:hAnsi="Calibri"/>
              </w:rPr>
            </w:pPr>
            <w:r>
              <w:rPr>
                <w:rFonts w:ascii="Calibri" w:hAnsi="Calibri"/>
              </w:rPr>
              <w:t>Expected air temperature</w:t>
            </w:r>
          </w:p>
        </w:tc>
        <w:tc>
          <w:tcPr>
            <w:tcW w:w="1971" w:type="dxa"/>
            <w:gridSpan w:val="3"/>
          </w:tcPr>
          <w:p w:rsidR="001966E0" w:rsidRDefault="001966E0" w:rsidP="00BF6919">
            <w:pPr>
              <w:rPr>
                <w:rFonts w:ascii="Calibri" w:hAnsi="Calibri"/>
              </w:rPr>
            </w:pPr>
            <w:r>
              <w:rPr>
                <w:rFonts w:ascii="Calibri" w:hAnsi="Calibri"/>
              </w:rPr>
              <w:t>40-60°F</w:t>
            </w:r>
          </w:p>
        </w:tc>
        <w:tc>
          <w:tcPr>
            <w:tcW w:w="3259" w:type="dxa"/>
            <w:gridSpan w:val="2"/>
            <w:shd w:val="clear" w:color="auto" w:fill="BFBFBF" w:themeFill="background1" w:themeFillShade="BF"/>
          </w:tcPr>
          <w:p w:rsidR="001966E0" w:rsidRDefault="001966E0" w:rsidP="00BF6919">
            <w:pPr>
              <w:rPr>
                <w:rFonts w:ascii="Calibri" w:hAnsi="Calibri"/>
              </w:rPr>
            </w:pPr>
            <w:r>
              <w:rPr>
                <w:rFonts w:ascii="Calibri" w:hAnsi="Calibri"/>
              </w:rPr>
              <w:t>Expected water temperature</w:t>
            </w:r>
          </w:p>
        </w:tc>
        <w:tc>
          <w:tcPr>
            <w:tcW w:w="1426" w:type="dxa"/>
          </w:tcPr>
          <w:p w:rsidR="001966E0" w:rsidRDefault="001966E0" w:rsidP="00BF6919">
            <w:pPr>
              <w:rPr>
                <w:rFonts w:ascii="Calibri" w:hAnsi="Calibri"/>
              </w:rPr>
            </w:pPr>
            <w:r>
              <w:rPr>
                <w:rFonts w:ascii="Calibri" w:hAnsi="Calibri"/>
              </w:rPr>
              <w:t>66-70°F</w:t>
            </w:r>
          </w:p>
        </w:tc>
      </w:tr>
      <w:tr w:rsidR="001966E0" w:rsidTr="00424C17">
        <w:tc>
          <w:tcPr>
            <w:tcW w:w="4543" w:type="dxa"/>
            <w:gridSpan w:val="5"/>
            <w:shd w:val="clear" w:color="auto" w:fill="BFBFBF" w:themeFill="background1" w:themeFillShade="BF"/>
          </w:tcPr>
          <w:p w:rsidR="001966E0" w:rsidRDefault="001966E0" w:rsidP="00BF6919">
            <w:pPr>
              <w:rPr>
                <w:rFonts w:ascii="Calibri" w:hAnsi="Calibri"/>
              </w:rPr>
            </w:pPr>
            <w:r>
              <w:rPr>
                <w:rFonts w:ascii="Calibri" w:hAnsi="Calibri"/>
              </w:rPr>
              <w:t>Combined air and water temperature</w:t>
            </w:r>
          </w:p>
        </w:tc>
        <w:tc>
          <w:tcPr>
            <w:tcW w:w="5033" w:type="dxa"/>
            <w:gridSpan w:val="4"/>
          </w:tcPr>
          <w:p w:rsidR="001966E0" w:rsidRDefault="001966E0" w:rsidP="00BF6919">
            <w:pPr>
              <w:rPr>
                <w:rFonts w:ascii="Calibri" w:hAnsi="Calibri"/>
              </w:rPr>
            </w:pPr>
            <w:r>
              <w:rPr>
                <w:rFonts w:ascii="Calibri" w:hAnsi="Calibri"/>
              </w:rPr>
              <w:t>106-130°F</w:t>
            </w:r>
          </w:p>
        </w:tc>
      </w:tr>
      <w:tr w:rsidR="001966E0" w:rsidTr="00424C17">
        <w:tc>
          <w:tcPr>
            <w:tcW w:w="1898" w:type="dxa"/>
            <w:shd w:val="clear" w:color="auto" w:fill="BFBFBF" w:themeFill="background1" w:themeFillShade="BF"/>
          </w:tcPr>
          <w:p w:rsidR="001966E0" w:rsidRDefault="001966E0" w:rsidP="001966E0">
            <w:pPr>
              <w:rPr>
                <w:rFonts w:ascii="Calibri" w:hAnsi="Calibri"/>
              </w:rPr>
            </w:pPr>
            <w:r>
              <w:rPr>
                <w:rFonts w:ascii="Calibri" w:hAnsi="Calibri"/>
              </w:rPr>
              <w:t xml:space="preserve">Wetsuits </w:t>
            </w:r>
          </w:p>
        </w:tc>
        <w:tc>
          <w:tcPr>
            <w:tcW w:w="7678" w:type="dxa"/>
            <w:gridSpan w:val="8"/>
            <w:shd w:val="clear" w:color="auto" w:fill="FFFFFF" w:themeFill="background1"/>
          </w:tcPr>
          <w:p w:rsidR="001966E0" w:rsidRDefault="001966E0" w:rsidP="00BF6919">
            <w:pPr>
              <w:rPr>
                <w:rFonts w:ascii="Calibri" w:hAnsi="Calibri"/>
              </w:rPr>
            </w:pPr>
            <w:r>
              <w:rPr>
                <w:rFonts w:ascii="Calibri" w:hAnsi="Calibri"/>
              </w:rPr>
              <w:t>Not Allowed</w:t>
            </w:r>
          </w:p>
        </w:tc>
      </w:tr>
      <w:tr w:rsidR="00BF4E3D" w:rsidTr="00424C17">
        <w:tc>
          <w:tcPr>
            <w:tcW w:w="1898" w:type="dxa"/>
            <w:shd w:val="clear" w:color="auto" w:fill="BFBFBF" w:themeFill="background1" w:themeFillShade="BF"/>
          </w:tcPr>
          <w:p w:rsidR="00BF4E3D" w:rsidRDefault="00BF4E3D" w:rsidP="00BF6919">
            <w:pPr>
              <w:rPr>
                <w:rFonts w:ascii="Calibri" w:hAnsi="Calibri"/>
              </w:rPr>
            </w:pPr>
            <w:r>
              <w:rPr>
                <w:rFonts w:ascii="Calibri" w:hAnsi="Calibri"/>
              </w:rPr>
              <w:t>Body of Water</w:t>
            </w:r>
          </w:p>
        </w:tc>
        <w:tc>
          <w:tcPr>
            <w:tcW w:w="7678" w:type="dxa"/>
            <w:gridSpan w:val="8"/>
          </w:tcPr>
          <w:p w:rsidR="00BF4E3D" w:rsidRDefault="00BF4E3D" w:rsidP="00BF6919">
            <w:pPr>
              <w:rPr>
                <w:rFonts w:ascii="Calibri" w:hAnsi="Calibri"/>
              </w:rPr>
            </w:pPr>
            <w:r>
              <w:rPr>
                <w:rFonts w:ascii="Calibri" w:hAnsi="Calibri"/>
              </w:rPr>
              <w:t>Lake</w:t>
            </w:r>
          </w:p>
        </w:tc>
      </w:tr>
      <w:tr w:rsidR="00BF4E3D" w:rsidTr="00424C17">
        <w:tc>
          <w:tcPr>
            <w:tcW w:w="1898" w:type="dxa"/>
            <w:shd w:val="clear" w:color="auto" w:fill="BFBFBF" w:themeFill="background1" w:themeFillShade="BF"/>
          </w:tcPr>
          <w:p w:rsidR="00BF4E3D" w:rsidRDefault="00BF4E3D" w:rsidP="00BF6919">
            <w:pPr>
              <w:rPr>
                <w:rFonts w:ascii="Calibri" w:hAnsi="Calibri"/>
              </w:rPr>
            </w:pPr>
            <w:r>
              <w:rPr>
                <w:rFonts w:ascii="Calibri" w:hAnsi="Calibri"/>
              </w:rPr>
              <w:t>Water Type</w:t>
            </w:r>
          </w:p>
        </w:tc>
        <w:tc>
          <w:tcPr>
            <w:tcW w:w="1760" w:type="dxa"/>
            <w:gridSpan w:val="3"/>
          </w:tcPr>
          <w:p w:rsidR="00BF4E3D" w:rsidRDefault="00BF4E3D" w:rsidP="00BF6919">
            <w:pPr>
              <w:rPr>
                <w:rFonts w:ascii="Calibri" w:hAnsi="Calibri"/>
              </w:rPr>
            </w:pPr>
            <w:r>
              <w:rPr>
                <w:rFonts w:ascii="Calibri" w:hAnsi="Calibri"/>
              </w:rPr>
              <w:t>Fresh water</w:t>
            </w:r>
          </w:p>
        </w:tc>
        <w:tc>
          <w:tcPr>
            <w:tcW w:w="1543" w:type="dxa"/>
            <w:gridSpan w:val="3"/>
            <w:shd w:val="clear" w:color="auto" w:fill="BFBFBF" w:themeFill="background1" w:themeFillShade="BF"/>
          </w:tcPr>
          <w:p w:rsidR="00BF4E3D" w:rsidRDefault="00BF4E3D" w:rsidP="00BF6919">
            <w:pPr>
              <w:rPr>
                <w:rFonts w:ascii="Calibri" w:hAnsi="Calibri"/>
              </w:rPr>
            </w:pPr>
            <w:r>
              <w:rPr>
                <w:rFonts w:ascii="Calibri" w:hAnsi="Calibri"/>
              </w:rPr>
              <w:t>Course</w:t>
            </w:r>
          </w:p>
        </w:tc>
        <w:tc>
          <w:tcPr>
            <w:tcW w:w="4375" w:type="dxa"/>
            <w:gridSpan w:val="2"/>
          </w:tcPr>
          <w:p w:rsidR="00BF4E3D" w:rsidRDefault="00BF4E3D" w:rsidP="00BF6919">
            <w:pPr>
              <w:rPr>
                <w:rFonts w:ascii="Calibri" w:hAnsi="Calibri"/>
              </w:rPr>
            </w:pPr>
            <w:r>
              <w:rPr>
                <w:rFonts w:ascii="Calibri" w:hAnsi="Calibri"/>
              </w:rPr>
              <w:t>Open</w:t>
            </w:r>
          </w:p>
        </w:tc>
      </w:tr>
      <w:tr w:rsidR="00BF4E3D" w:rsidTr="00BF4E3D">
        <w:tc>
          <w:tcPr>
            <w:tcW w:w="9576" w:type="dxa"/>
            <w:gridSpan w:val="9"/>
            <w:shd w:val="clear" w:color="auto" w:fill="BFBFBF" w:themeFill="background1" w:themeFillShade="BF"/>
          </w:tcPr>
          <w:p w:rsidR="00BF4E3D" w:rsidRDefault="00BF4E3D" w:rsidP="00BF6919">
            <w:pPr>
              <w:rPr>
                <w:rFonts w:ascii="Calibri" w:hAnsi="Calibri"/>
              </w:rPr>
            </w:pPr>
            <w:r>
              <w:rPr>
                <w:rFonts w:ascii="Calibri" w:hAnsi="Calibri"/>
              </w:rPr>
              <w:t>Description of how agencies will control the traffic while swimmers are on the course</w:t>
            </w:r>
          </w:p>
        </w:tc>
      </w:tr>
      <w:tr w:rsidR="00BF4E3D" w:rsidTr="00BF4E3D">
        <w:tc>
          <w:tcPr>
            <w:tcW w:w="9576" w:type="dxa"/>
            <w:gridSpan w:val="9"/>
            <w:tcBorders>
              <w:bottom w:val="single" w:sz="4" w:space="0" w:color="auto"/>
            </w:tcBorders>
          </w:tcPr>
          <w:p w:rsidR="00BF4E3D" w:rsidRDefault="00BF4E3D" w:rsidP="00BF6919">
            <w:pPr>
              <w:rPr>
                <w:rFonts w:ascii="Calibri" w:hAnsi="Calibri"/>
              </w:rPr>
            </w:pPr>
            <w:r>
              <w:rPr>
                <w:rFonts w:ascii="Calibri" w:hAnsi="Calibri"/>
              </w:rPr>
              <w:t xml:space="preserve">The “course” is the entire 32-mile length of Lake George. The event is planned after Labor Day, when boat traffic drops dramatically. In the narrow navigation channels at the north end of the Lake and in the Narrows, swimmers and kayakers will be advised to stay on the shallow side of the navigation and obstruction buoys. In the open sections of the lake kayaks will be near the swimmers and equipped with horns and flags to alert boaters. The powerboats associated with each swimmer will be instructed to “protect” the swimmers from other traffic. In addition, two enforcement agencies will be on the Lake to maintain safety. These agencies, who both have police authority, are the Lake George Park Commission and the Warren County Sheriff’s Office. These agencies will participate in the safety briefings and may offer additional advice to us. They will be on the course during the day, but will only be on a standby basis at night. All our kayaks, swimmers, and powerboats will be marked with lights to enhance nighttime safety. </w:t>
            </w:r>
            <w:r w:rsidR="008E13DA">
              <w:rPr>
                <w:rFonts w:ascii="Calibri" w:hAnsi="Calibri"/>
              </w:rPr>
              <w:t xml:space="preserve">They will be outfitted with orange safety flags for daytime operations. </w:t>
            </w:r>
            <w:r>
              <w:rPr>
                <w:rFonts w:ascii="Calibri" w:hAnsi="Calibri"/>
              </w:rPr>
              <w:t>When the Lake George Park Commission and the Warren County Sheriff’s Office are on patrol, they will be loaned one of the race radios that the powerboats will have for communication. Cell coverage is pretty good over most of the course, and telephones will be available as backup communications and for nighttime emergency communications with the agencies.</w:t>
            </w:r>
          </w:p>
        </w:tc>
      </w:tr>
      <w:tr w:rsidR="00BF4E3D" w:rsidTr="00BF4E3D">
        <w:tc>
          <w:tcPr>
            <w:tcW w:w="9576" w:type="dxa"/>
            <w:gridSpan w:val="9"/>
            <w:shd w:val="clear" w:color="auto" w:fill="BFBFBF" w:themeFill="background1" w:themeFillShade="BF"/>
          </w:tcPr>
          <w:p w:rsidR="00BF4E3D" w:rsidRDefault="00CB0413" w:rsidP="00CB0413">
            <w:pPr>
              <w:rPr>
                <w:rFonts w:ascii="Calibri" w:hAnsi="Calibri"/>
              </w:rPr>
            </w:pPr>
            <w:r>
              <w:rPr>
                <w:rFonts w:ascii="Calibri" w:hAnsi="Calibri"/>
              </w:rPr>
              <w:t>E</w:t>
            </w:r>
            <w:r w:rsidR="00200221">
              <w:rPr>
                <w:rFonts w:ascii="Calibri" w:hAnsi="Calibri"/>
              </w:rPr>
              <w:t>xpected water conditions for the athletes (marine life, tides, currents, underwater hazards)</w:t>
            </w:r>
          </w:p>
        </w:tc>
      </w:tr>
      <w:tr w:rsidR="00CB0413" w:rsidTr="00CB0413">
        <w:tc>
          <w:tcPr>
            <w:tcW w:w="9576" w:type="dxa"/>
            <w:gridSpan w:val="9"/>
          </w:tcPr>
          <w:p w:rsidR="007F5FB3" w:rsidRDefault="00CB0413" w:rsidP="00CB0413">
            <w:pPr>
              <w:rPr>
                <w:rFonts w:ascii="Calibri" w:hAnsi="Calibri"/>
              </w:rPr>
            </w:pPr>
            <w:r>
              <w:rPr>
                <w:rFonts w:ascii="Calibri" w:hAnsi="Calibri"/>
              </w:rPr>
              <w:t xml:space="preserve">Lake George is exceptionally welcoming for swimmers. </w:t>
            </w:r>
          </w:p>
          <w:p w:rsidR="007F5FB3" w:rsidRDefault="007F5FB3" w:rsidP="007F5FB3">
            <w:pPr>
              <w:rPr>
                <w:rFonts w:ascii="Calibri" w:hAnsi="Calibri"/>
              </w:rPr>
            </w:pPr>
            <w:r w:rsidRPr="00EE67FA">
              <w:rPr>
                <w:rFonts w:ascii="Calibri" w:hAnsi="Calibri"/>
                <w:b/>
              </w:rPr>
              <w:t>Wind and Waves</w:t>
            </w:r>
            <w:r w:rsidRPr="00EE67FA">
              <w:rPr>
                <w:rFonts w:ascii="Calibri" w:hAnsi="Calibri"/>
              </w:rPr>
              <w:t xml:space="preserve">. </w:t>
            </w:r>
            <w:r w:rsidR="00CB0413">
              <w:rPr>
                <w:rFonts w:ascii="Calibri" w:hAnsi="Calibri"/>
              </w:rPr>
              <w:t xml:space="preserve">Although 32 miles in length (north to south), it is only about 2.5 miles wide at </w:t>
            </w:r>
            <w:proofErr w:type="gramStart"/>
            <w:r w:rsidR="00CB0413">
              <w:rPr>
                <w:rFonts w:ascii="Calibri" w:hAnsi="Calibri"/>
              </w:rPr>
              <w:t>its</w:t>
            </w:r>
            <w:proofErr w:type="gramEnd"/>
            <w:r w:rsidR="00CB0413">
              <w:rPr>
                <w:rFonts w:ascii="Calibri" w:hAnsi="Calibri"/>
              </w:rPr>
              <w:t xml:space="preserve"> widest. The dominant westerly winds only represent a 2.5 mile fetch, and a ring of mountains around the lake mitigate all but the strongest winds. However, the north and south basins can represent an unobstructed fetch of 15 miles, rendering the potential for significant wave-swept shorelines if the winds are northerly or southerly. Northerly or southerly winds can raise waves up to three feet. Unlike ocean waves, these waves produced by gusty and swirling winds coming over mountains develop waves that are uneven in height and frequency. The result is a constantly changing chop that is challenging to swim through, particularly if the swimmer encounters </w:t>
            </w:r>
            <w:r>
              <w:rPr>
                <w:rFonts w:ascii="Calibri" w:hAnsi="Calibri"/>
              </w:rPr>
              <w:t>waves</w:t>
            </w:r>
            <w:r w:rsidR="00CB0413">
              <w:rPr>
                <w:rFonts w:ascii="Calibri" w:hAnsi="Calibri"/>
              </w:rPr>
              <w:t xml:space="preserve"> head on. These waves also can be challenging for kayaks. This risk will be minimized by having the flexibility to reverse the direction of the swim. Another way we will minimize impacts of waves and chop is our planned start time at 5 PM. The winds almost always lighten overnight.  </w:t>
            </w:r>
          </w:p>
          <w:p w:rsidR="007F5FB3" w:rsidRDefault="007F5FB3" w:rsidP="007F5FB3">
            <w:pPr>
              <w:rPr>
                <w:rFonts w:ascii="Calibri" w:hAnsi="Calibri"/>
              </w:rPr>
            </w:pPr>
            <w:r w:rsidRPr="00EE67FA">
              <w:rPr>
                <w:rFonts w:ascii="Calibri" w:hAnsi="Calibri"/>
                <w:b/>
              </w:rPr>
              <w:t>Rocks.</w:t>
            </w:r>
            <w:r>
              <w:rPr>
                <w:rFonts w:ascii="Calibri" w:hAnsi="Calibri"/>
                <w:u w:val="single"/>
              </w:rPr>
              <w:t xml:space="preserve"> </w:t>
            </w:r>
            <w:r w:rsidR="00CB0413">
              <w:rPr>
                <w:rFonts w:ascii="Calibri" w:hAnsi="Calibri"/>
              </w:rPr>
              <w:t xml:space="preserve">The shallow waters may contain rocks that approach or break the surface, but the visibility is so good (20-30 feet) that these obstacles are easy to avoid in daylight. At night, the </w:t>
            </w:r>
            <w:r w:rsidR="00CB0413">
              <w:rPr>
                <w:rFonts w:ascii="Calibri" w:hAnsi="Calibri"/>
              </w:rPr>
              <w:lastRenderedPageBreak/>
              <w:t xml:space="preserve">kayakers need to keep their swimmers just inside of the warning buoys to avoid rocks. Running into a rock is unpleasant, but not dangerous unless waves are high. In that case kayakers will be advised to keep the </w:t>
            </w:r>
            <w:r>
              <w:rPr>
                <w:rFonts w:ascii="Calibri" w:hAnsi="Calibri"/>
              </w:rPr>
              <w:t xml:space="preserve">swimmers away from the shoals. </w:t>
            </w:r>
          </w:p>
          <w:p w:rsidR="00F362D3" w:rsidRDefault="007F5FB3">
            <w:pPr>
              <w:rPr>
                <w:rFonts w:ascii="Calibri" w:hAnsi="Calibri"/>
              </w:rPr>
            </w:pPr>
            <w:r w:rsidRPr="00EE67FA">
              <w:rPr>
                <w:rFonts w:ascii="Calibri" w:hAnsi="Calibri"/>
                <w:b/>
              </w:rPr>
              <w:t>Wildlife</w:t>
            </w:r>
            <w:r>
              <w:rPr>
                <w:rFonts w:ascii="Calibri" w:hAnsi="Calibri"/>
              </w:rPr>
              <w:t xml:space="preserve">. Freshwater fish do not pose a hazard. Very rarely rattlesnakes have been seen swimming across the Lake. This has been reported once in the last ten years and the snake was intent on making progress. No swimmer has </w:t>
            </w:r>
            <w:r w:rsidR="004574E6">
              <w:rPr>
                <w:rFonts w:ascii="Calibri" w:hAnsi="Calibri"/>
              </w:rPr>
              <w:t xml:space="preserve">ever </w:t>
            </w:r>
            <w:r>
              <w:rPr>
                <w:rFonts w:ascii="Calibri" w:hAnsi="Calibri"/>
              </w:rPr>
              <w:t xml:space="preserve">been bitten by a rattlesnake in Lake George. Another problem for swimmers can be “Swimmer’s Itch,” or “Duck Itch.” This skin rash is caused by the larvae of a </w:t>
            </w:r>
            <w:r w:rsidR="008E13DA">
              <w:rPr>
                <w:rFonts w:ascii="Calibri" w:hAnsi="Calibri"/>
              </w:rPr>
              <w:t xml:space="preserve">parasitic </w:t>
            </w:r>
            <w:r>
              <w:rPr>
                <w:rFonts w:ascii="Calibri" w:hAnsi="Calibri"/>
              </w:rPr>
              <w:t>fluke that has a complicated lifecycle that includes parasitic infections in waterfowl and snails, with free-swimming larvae that seek appropriate hosts. When the larvae encounter a human they burrow into the skin. Since humans are not an appropriate host the larvae die, leaving an itchy, red, raised area that is much like a mosquito bite. The symptoms disappear in a couple of days. Symptomatic relief is available with hydrocortisone cream. The larvae are generally encountered near shore, where snails live, and in areas where people attract ducks by feeding them.</w:t>
            </w:r>
          </w:p>
        </w:tc>
      </w:tr>
      <w:tr w:rsidR="001C03D3" w:rsidTr="001C03D3">
        <w:tc>
          <w:tcPr>
            <w:tcW w:w="9576" w:type="dxa"/>
            <w:gridSpan w:val="9"/>
            <w:shd w:val="clear" w:color="auto" w:fill="BFBFBF" w:themeFill="background1" w:themeFillShade="BF"/>
          </w:tcPr>
          <w:p w:rsidR="001C03D3" w:rsidRDefault="001C03D3" w:rsidP="004E3E52">
            <w:pPr>
              <w:rPr>
                <w:rFonts w:ascii="Calibri" w:hAnsi="Calibri"/>
              </w:rPr>
            </w:pPr>
            <w:r>
              <w:rPr>
                <w:rFonts w:ascii="Calibri" w:hAnsi="Calibri"/>
              </w:rPr>
              <w:lastRenderedPageBreak/>
              <w:t>Cou</w:t>
            </w:r>
            <w:r w:rsidR="004E3E52">
              <w:rPr>
                <w:rFonts w:ascii="Calibri" w:hAnsi="Calibri"/>
              </w:rPr>
              <w:t>rse Markings and Start and Finish</w:t>
            </w:r>
          </w:p>
        </w:tc>
      </w:tr>
      <w:tr w:rsidR="001C03D3" w:rsidTr="00A23377">
        <w:tc>
          <w:tcPr>
            <w:tcW w:w="9576" w:type="dxa"/>
            <w:gridSpan w:val="9"/>
          </w:tcPr>
          <w:p w:rsidR="001C03D3" w:rsidRDefault="001C03D3" w:rsidP="00BF6919">
            <w:pPr>
              <w:rPr>
                <w:rFonts w:ascii="Calibri" w:hAnsi="Calibri"/>
              </w:rPr>
            </w:pPr>
            <w:r>
              <w:rPr>
                <w:rFonts w:ascii="Calibri" w:hAnsi="Calibri"/>
              </w:rPr>
              <w:t xml:space="preserve">The Start (or finish if the course is reversed) will </w:t>
            </w:r>
            <w:r w:rsidR="00192F83">
              <w:rPr>
                <w:rFonts w:ascii="Calibri" w:hAnsi="Calibri"/>
              </w:rPr>
              <w:t>initiate</w:t>
            </w:r>
            <w:r>
              <w:rPr>
                <w:rFonts w:ascii="Calibri" w:hAnsi="Calibri"/>
              </w:rPr>
              <w:t xml:space="preserve"> from the boat dock and Snug Harbor Marina</w:t>
            </w:r>
            <w:r w:rsidR="003C0A5E">
              <w:rPr>
                <w:rFonts w:ascii="Calibri" w:hAnsi="Calibri"/>
              </w:rPr>
              <w:t xml:space="preserve"> in Ticonderoga</w:t>
            </w:r>
            <w:r>
              <w:rPr>
                <w:rFonts w:ascii="Calibri" w:hAnsi="Calibri"/>
              </w:rPr>
              <w:t xml:space="preserve">. Swimmers will jump off the dock and swim about </w:t>
            </w:r>
            <w:r w:rsidR="008E13DA">
              <w:rPr>
                <w:rFonts w:ascii="Calibri" w:hAnsi="Calibri"/>
              </w:rPr>
              <w:t xml:space="preserve">50 </w:t>
            </w:r>
            <w:r>
              <w:rPr>
                <w:rFonts w:ascii="Calibri" w:hAnsi="Calibri"/>
              </w:rPr>
              <w:t xml:space="preserve">yards to “Diane’s Rock,” a prominent rock that marks the end of the navigable channel at the north end of Lake George. </w:t>
            </w:r>
            <w:r w:rsidR="003C0A5E">
              <w:rPr>
                <w:rFonts w:ascii="Calibri" w:hAnsi="Calibri"/>
              </w:rPr>
              <w:t xml:space="preserve">Our escort boats will warn any non-participating boaters of the event and kayakers will escort the swimmers. The swim will be started in “pods” of 4-6 swimmers to minimize confusion. Each pod will start </w:t>
            </w:r>
            <w:r w:rsidR="008E13DA">
              <w:rPr>
                <w:rFonts w:ascii="Calibri" w:hAnsi="Calibri"/>
              </w:rPr>
              <w:t xml:space="preserve">30 </w:t>
            </w:r>
            <w:r w:rsidR="003C0A5E">
              <w:rPr>
                <w:rFonts w:ascii="Calibri" w:hAnsi="Calibri"/>
              </w:rPr>
              <w:t xml:space="preserve">minutes behind the preceding pod. Escort powerboats will </w:t>
            </w:r>
            <w:proofErr w:type="gramStart"/>
            <w:r w:rsidR="008E13DA">
              <w:rPr>
                <w:rFonts w:ascii="Calibri" w:hAnsi="Calibri"/>
              </w:rPr>
              <w:t xml:space="preserve">stage </w:t>
            </w:r>
            <w:r w:rsidR="003C0A5E">
              <w:rPr>
                <w:rFonts w:ascii="Calibri" w:hAnsi="Calibri"/>
              </w:rPr>
              <w:t xml:space="preserve"> about</w:t>
            </w:r>
            <w:proofErr w:type="gramEnd"/>
            <w:r w:rsidR="003C0A5E">
              <w:rPr>
                <w:rFonts w:ascii="Calibri" w:hAnsi="Calibri"/>
              </w:rPr>
              <w:t xml:space="preserve"> a half mile to the south, near the Mossy Point public boat launch. </w:t>
            </w:r>
            <w:r w:rsidR="008E13DA">
              <w:rPr>
                <w:rFonts w:ascii="Calibri" w:hAnsi="Calibri"/>
              </w:rPr>
              <w:t xml:space="preserve">When the swimmers pass the powerboats will proceed to Black Point, about two miles south of the start. </w:t>
            </w:r>
            <w:r w:rsidR="003C0A5E">
              <w:rPr>
                <w:rFonts w:ascii="Calibri" w:hAnsi="Calibri"/>
              </w:rPr>
              <w:t>At that point the Lake widens out and powerboats and kayaks can assemble near their swimmers. If the swim finishes in Ticonderoga</w:t>
            </w:r>
            <w:r w:rsidR="004574E6">
              <w:rPr>
                <w:rFonts w:ascii="Calibri" w:hAnsi="Calibri"/>
              </w:rPr>
              <w:t>,</w:t>
            </w:r>
            <w:r w:rsidR="003C0A5E">
              <w:rPr>
                <w:rFonts w:ascii="Calibri" w:hAnsi="Calibri"/>
              </w:rPr>
              <w:t xml:space="preserve"> Diane’s Rock will be marked with a pair of inflatable buoys that mark the finish line. Swimmers will be picked up by their powerboats.</w:t>
            </w:r>
          </w:p>
          <w:p w:rsidR="003C0A5E" w:rsidRDefault="00F2708E" w:rsidP="00BF6919">
            <w:pPr>
              <w:rPr>
                <w:rFonts w:ascii="Calibri" w:hAnsi="Calibri"/>
              </w:rPr>
            </w:pPr>
            <w:r>
              <w:rPr>
                <w:rFonts w:ascii="Calibri" w:hAnsi="Calibri"/>
                <w:noProof/>
              </w:rPr>
              <w:pict>
                <v:shape id="Text Box 18" o:spid="_x0000_s1027" type="#_x0000_t202" style="position:absolute;margin-left:223.85pt;margin-top:34.45pt;width:186.4pt;height:118.35pt;z-index:251670528;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">
                  <v:textbox style="mso-fit-shape-to-text:t">
                    <w:txbxContent>
                      <w:p w:rsidR="008E2628" w:rsidRDefault="008E2628">
                        <w:proofErr w:type="gramStart"/>
                        <w:r>
                          <w:t>Diane’s Rock, proposed start/ finish of the swim.</w:t>
                        </w:r>
                        <w:proofErr w:type="gramEnd"/>
                        <w:r>
                          <w:t xml:space="preserve"> Inflatable buoys will be placed to mark the start/finish line. The Snug Harbor Marina will be the assembly point. It is about </w:t>
                        </w:r>
                        <w:r w:rsidR="008E13DA">
                          <w:t xml:space="preserve">50 </w:t>
                        </w:r>
                        <w:r>
                          <w:t>yards behind and to the right of this vantage point</w:t>
                        </w:r>
                      </w:p>
                    </w:txbxContent>
                  </v:textbox>
                </v:shape>
              </w:pict>
            </w:r>
            <w:r w:rsidR="003C0A5E">
              <w:rPr>
                <w:rFonts w:ascii="Calibri" w:hAnsi="Calibri"/>
                <w:noProof/>
              </w:rPr>
              <w:drawing>
                <wp:inline distT="0" distB="0" distL="0" distR="0">
                  <wp:extent cx="2667000" cy="2000250"/>
                  <wp:effectExtent l="19050" t="19050" r="19050" b="19050"/>
                  <wp:docPr id="4" name="Picture 3" descr="2015-09-12 08.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2 08.22.01.jpg"/>
                          <pic:cNvPicPr/>
                        </pic:nvPicPr>
                        <pic:blipFill>
                          <a:blip r:embed="rId13" cstate="print"/>
                          <a:stretch>
                            <a:fillRect/>
                          </a:stretch>
                        </pic:blipFill>
                        <pic:spPr>
                          <a:xfrm>
                            <a:off x="0" y="0"/>
                            <a:ext cx="2667000" cy="2000250"/>
                          </a:xfrm>
                          <a:prstGeom prst="rect">
                            <a:avLst/>
                          </a:prstGeom>
                          <a:ln>
                            <a:solidFill>
                              <a:schemeClr val="accent1"/>
                            </a:solidFill>
                          </a:ln>
                        </pic:spPr>
                      </pic:pic>
                    </a:graphicData>
                  </a:graphic>
                </wp:inline>
              </w:drawing>
            </w:r>
          </w:p>
          <w:p w:rsidR="00A23377" w:rsidRDefault="00A23377" w:rsidP="00BF6919">
            <w:pPr>
              <w:rPr>
                <w:rFonts w:ascii="Calibri" w:hAnsi="Calibri"/>
              </w:rPr>
            </w:pPr>
          </w:p>
          <w:p w:rsidR="00A23377" w:rsidRDefault="00F2708E" w:rsidP="00BF6919">
            <w:pPr>
              <w:rPr>
                <w:rFonts w:ascii="Calibri" w:hAnsi="Calibri"/>
              </w:rPr>
            </w:pPr>
            <w:r>
              <w:rPr>
                <w:rFonts w:ascii="Calibri" w:hAnsi="Calibri"/>
                <w:noProof/>
              </w:rPr>
              <w:lastRenderedPageBreak/>
              <w:pict>
                <v:shape id="Text Box 21" o:spid="_x0000_s1028" type="#_x0000_t202" style="position:absolute;margin-left:230.8pt;margin-top:29.95pt;width:186.4pt;height:95.1pt;z-index:251672576;visibility:visible;mso-width-percent:400;mso-width-percent:4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">
                  <v:textbox>
                    <w:txbxContent>
                      <w:p w:rsidR="008E2628" w:rsidRDefault="008E2628">
                        <w:r>
                          <w:t xml:space="preserve">Snug Harbor Marina (north), proposed </w:t>
                        </w:r>
                        <w:r w:rsidR="008E13DA">
                          <w:t xml:space="preserve">assembly </w:t>
                        </w:r>
                        <w:r>
                          <w:t xml:space="preserve">area for the start/finish of the swim. Diane’s Rock is about </w:t>
                        </w:r>
                        <w:r w:rsidR="008E13DA">
                          <w:t xml:space="preserve">50 </w:t>
                        </w:r>
                        <w:r>
                          <w:t>yards behind and to the left of this vantage point</w:t>
                        </w:r>
                      </w:p>
                    </w:txbxContent>
                  </v:textbox>
                </v:shape>
              </w:pict>
            </w:r>
            <w:r w:rsidR="00A23377">
              <w:rPr>
                <w:rFonts w:ascii="Calibri" w:hAnsi="Calibri"/>
                <w:noProof/>
              </w:rPr>
              <w:drawing>
                <wp:inline distT="0" distB="0" distL="0" distR="0">
                  <wp:extent cx="2565400" cy="1924050"/>
                  <wp:effectExtent l="19050" t="19050" r="25400" b="19050"/>
                  <wp:docPr id="5" name="Picture 4" descr="2015-09-12 08.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12 08.53.41.jpg"/>
                          <pic:cNvPicPr/>
                        </pic:nvPicPr>
                        <pic:blipFill>
                          <a:blip r:embed="rId14" cstate="print"/>
                          <a:stretch>
                            <a:fillRect/>
                          </a:stretch>
                        </pic:blipFill>
                        <pic:spPr>
                          <a:xfrm>
                            <a:off x="0" y="0"/>
                            <a:ext cx="2565400" cy="1924050"/>
                          </a:xfrm>
                          <a:prstGeom prst="rect">
                            <a:avLst/>
                          </a:prstGeom>
                          <a:ln>
                            <a:solidFill>
                              <a:schemeClr val="accent1"/>
                            </a:solidFill>
                          </a:ln>
                        </pic:spPr>
                      </pic:pic>
                    </a:graphicData>
                  </a:graphic>
                </wp:inline>
              </w:drawing>
            </w:r>
          </w:p>
          <w:p w:rsidR="00A23377" w:rsidRDefault="00A23377" w:rsidP="00BF6919">
            <w:pPr>
              <w:rPr>
                <w:rFonts w:ascii="Calibri" w:hAnsi="Calibri"/>
              </w:rPr>
            </w:pPr>
          </w:p>
          <w:p w:rsidR="00A23377" w:rsidRDefault="00F2708E" w:rsidP="00BF6919">
            <w:pPr>
              <w:rPr>
                <w:rFonts w:ascii="Calibri" w:hAnsi="Calibri"/>
              </w:rPr>
            </w:pPr>
            <w:r>
              <w:rPr>
                <w:rFonts w:ascii="Calibri" w:hAnsi="Calibri"/>
                <w:noProof/>
              </w:rPr>
              <w:pict>
                <v:shape id="Text Box 22" o:spid="_x0000_s1029" type="#_x0000_t202" style="position:absolute;margin-left:231.2pt;margin-top:13.8pt;width:187.2pt;height:106.85pt;z-index:251674624;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">
                  <v:textbox style="mso-fit-shape-to-text:t">
                    <w:txbxContent>
                      <w:p w:rsidR="008E2628" w:rsidRDefault="008E2628">
                        <w:r>
                          <w:t>View looking west of the public docks in Lake George Village. The start/finish will be marked by two large inflatable buoys.  A stepladder will be tied in place to help swimmers exit.</w:t>
                        </w:r>
                      </w:p>
                    </w:txbxContent>
                  </v:textbox>
                </v:shape>
              </w:pict>
            </w:r>
            <w:r w:rsidR="00A23377">
              <w:rPr>
                <w:rFonts w:ascii="Calibri" w:hAnsi="Calibri"/>
                <w:noProof/>
              </w:rPr>
              <w:drawing>
                <wp:inline distT="0" distB="0" distL="0" distR="0">
                  <wp:extent cx="2565400" cy="1443038"/>
                  <wp:effectExtent l="19050" t="19050" r="25400" b="23812"/>
                  <wp:docPr id="8" name="Picture 7" descr="Village water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age waterfront.jpg"/>
                          <pic:cNvPicPr/>
                        </pic:nvPicPr>
                        <pic:blipFill>
                          <a:blip r:embed="rId15" cstate="print"/>
                          <a:stretch>
                            <a:fillRect/>
                          </a:stretch>
                        </pic:blipFill>
                        <pic:spPr>
                          <a:xfrm>
                            <a:off x="0" y="0"/>
                            <a:ext cx="2565400" cy="1443038"/>
                          </a:xfrm>
                          <a:prstGeom prst="rect">
                            <a:avLst/>
                          </a:prstGeom>
                          <a:ln>
                            <a:solidFill>
                              <a:schemeClr val="accent1"/>
                            </a:solidFill>
                          </a:ln>
                        </pic:spPr>
                      </pic:pic>
                    </a:graphicData>
                  </a:graphic>
                </wp:inline>
              </w:drawing>
            </w:r>
          </w:p>
          <w:p w:rsidR="00A23377" w:rsidRDefault="00A23377" w:rsidP="00BF6919">
            <w:pPr>
              <w:rPr>
                <w:rFonts w:ascii="Calibri" w:hAnsi="Calibri"/>
              </w:rPr>
            </w:pPr>
          </w:p>
          <w:p w:rsidR="00A23377" w:rsidRDefault="00F2708E" w:rsidP="00BF6919">
            <w:pPr>
              <w:rPr>
                <w:rFonts w:ascii="Calibri" w:hAnsi="Calibri"/>
              </w:rPr>
            </w:pPr>
            <w:r>
              <w:rPr>
                <w:rFonts w:ascii="Calibri" w:hAnsi="Calibri"/>
                <w:noProof/>
              </w:rPr>
              <w:pict>
                <v:shape id="Text Box 23" o:spid="_x0000_s1030" type="#_x0000_t202" style="position:absolute;margin-left:231.6pt;margin-top:.4pt;width:187.2pt;height:135.1pt;z-index:251676672;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">
                  <v:textbox style="mso-fit-shape-to-text:t">
                    <w:txbxContent>
                      <w:p w:rsidR="008E2628" w:rsidRDefault="008E2628">
                        <w:r>
                          <w:t>View looking northward from one of the docks in the photo above. The large land mass in the distance is the base of the Tongue Mountain Range, about 15 miles north. The main channel of the Lake narrows and turns to the right.</w:t>
                        </w:r>
                      </w:p>
                    </w:txbxContent>
                  </v:textbox>
                </v:shape>
              </w:pict>
            </w:r>
            <w:r w:rsidR="00A23377">
              <w:rPr>
                <w:rFonts w:ascii="Calibri" w:hAnsi="Calibri"/>
                <w:noProof/>
              </w:rPr>
              <w:drawing>
                <wp:inline distT="0" distB="0" distL="0" distR="0">
                  <wp:extent cx="2565400" cy="1443038"/>
                  <wp:effectExtent l="19050" t="19050" r="25400" b="23812"/>
                  <wp:docPr id="9" name="Picture 8" descr="Finish of course in Vi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ish of course in Village.jpg"/>
                          <pic:cNvPicPr/>
                        </pic:nvPicPr>
                        <pic:blipFill>
                          <a:blip r:embed="rId16" cstate="print"/>
                          <a:stretch>
                            <a:fillRect/>
                          </a:stretch>
                        </pic:blipFill>
                        <pic:spPr>
                          <a:xfrm>
                            <a:off x="0" y="0"/>
                            <a:ext cx="2565400" cy="1443038"/>
                          </a:xfrm>
                          <a:prstGeom prst="rect">
                            <a:avLst/>
                          </a:prstGeom>
                          <a:ln>
                            <a:solidFill>
                              <a:schemeClr val="accent1"/>
                            </a:solidFill>
                          </a:ln>
                        </pic:spPr>
                      </pic:pic>
                    </a:graphicData>
                  </a:graphic>
                </wp:inline>
              </w:drawing>
            </w:r>
          </w:p>
          <w:p w:rsidR="00A23377" w:rsidRDefault="00A23377" w:rsidP="00BF6919">
            <w:pPr>
              <w:rPr>
                <w:rFonts w:ascii="Calibri" w:hAnsi="Calibri"/>
              </w:rPr>
            </w:pPr>
          </w:p>
          <w:p w:rsidR="00A23377" w:rsidRDefault="00F2708E" w:rsidP="00BF6919">
            <w:pPr>
              <w:rPr>
                <w:rFonts w:ascii="Calibri" w:hAnsi="Calibri"/>
              </w:rPr>
            </w:pPr>
            <w:r>
              <w:rPr>
                <w:rFonts w:ascii="Calibri" w:hAnsi="Calibri"/>
                <w:noProof/>
              </w:rPr>
              <w:pict>
                <v:shape id="Text Box 24" o:spid="_x0000_s1031" type="#_x0000_t202" style="position:absolute;margin-left:236.3pt;margin-top:8.3pt;width:187.2pt;height:106.85pt;z-index:251678720;visibility:visible;mso-width-percent:400;mso-height-percent:200;mso-width-percent:4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">
                  <v:textbox style="mso-fit-shape-to-text:t">
                    <w:txbxContent>
                      <w:p w:rsidR="008E2628" w:rsidRDefault="008E2628">
                        <w:r>
                          <w:t>Example of using two inflatable buoys to mark as start/finish from another of our open water swims. Note the lifeguard at the end of the dock and safety kayakers on the course.</w:t>
                        </w:r>
                      </w:p>
                    </w:txbxContent>
                  </v:textbox>
                </v:shape>
              </w:pict>
            </w:r>
            <w:r w:rsidR="00A23377">
              <w:rPr>
                <w:rFonts w:ascii="Calibri" w:hAnsi="Calibri"/>
                <w:noProof/>
              </w:rPr>
              <w:drawing>
                <wp:inline distT="0" distB="0" distL="0" distR="0">
                  <wp:extent cx="2565400" cy="1740070"/>
                  <wp:effectExtent l="19050" t="19050" r="25400" b="12530"/>
                  <wp:docPr id="10" name="Picture 9" descr="quarter mile 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rter mile start.jpg"/>
                          <pic:cNvPicPr/>
                        </pic:nvPicPr>
                        <pic:blipFill>
                          <a:blip r:embed="rId17" cstate="print"/>
                          <a:srcRect t="14423" r="40224" b="24760"/>
                          <a:stretch>
                            <a:fillRect/>
                          </a:stretch>
                        </pic:blipFill>
                        <pic:spPr>
                          <a:xfrm>
                            <a:off x="0" y="0"/>
                            <a:ext cx="2569109" cy="1742585"/>
                          </a:xfrm>
                          <a:prstGeom prst="rect">
                            <a:avLst/>
                          </a:prstGeom>
                          <a:ln>
                            <a:solidFill>
                              <a:schemeClr val="accent1"/>
                            </a:solidFill>
                          </a:ln>
                        </pic:spPr>
                      </pic:pic>
                    </a:graphicData>
                  </a:graphic>
                </wp:inline>
              </w:drawing>
            </w:r>
          </w:p>
        </w:tc>
      </w:tr>
      <w:tr w:rsidR="00424C17" w:rsidTr="00424C17">
        <w:tc>
          <w:tcPr>
            <w:tcW w:w="3658" w:type="dxa"/>
            <w:gridSpan w:val="4"/>
            <w:shd w:val="clear" w:color="auto" w:fill="BFBFBF" w:themeFill="background1" w:themeFillShade="BF"/>
          </w:tcPr>
          <w:p w:rsidR="00424C17" w:rsidRDefault="00424C17" w:rsidP="00BF6919">
            <w:pPr>
              <w:rPr>
                <w:rFonts w:ascii="Calibri" w:hAnsi="Calibri"/>
              </w:rPr>
            </w:pPr>
            <w:r>
              <w:rPr>
                <w:rFonts w:ascii="Calibri" w:hAnsi="Calibri"/>
              </w:rPr>
              <w:lastRenderedPageBreak/>
              <w:t>Turn /Intermediate Buoys height</w:t>
            </w:r>
          </w:p>
        </w:tc>
        <w:tc>
          <w:tcPr>
            <w:tcW w:w="5918" w:type="dxa"/>
            <w:gridSpan w:val="5"/>
          </w:tcPr>
          <w:p w:rsidR="00424C17" w:rsidRDefault="00424C17" w:rsidP="00BF6919">
            <w:pPr>
              <w:rPr>
                <w:rFonts w:ascii="Calibri" w:hAnsi="Calibri"/>
              </w:rPr>
            </w:pPr>
            <w:r>
              <w:rPr>
                <w:rFonts w:ascii="Calibri" w:hAnsi="Calibri"/>
              </w:rPr>
              <w:t>Not applicable. There will not be any course markings</w:t>
            </w:r>
          </w:p>
        </w:tc>
      </w:tr>
      <w:tr w:rsidR="00424C17" w:rsidTr="00424C17">
        <w:tc>
          <w:tcPr>
            <w:tcW w:w="1898" w:type="dxa"/>
            <w:shd w:val="clear" w:color="auto" w:fill="BFBFBF" w:themeFill="background1" w:themeFillShade="BF"/>
          </w:tcPr>
          <w:p w:rsidR="00424C17" w:rsidRDefault="00424C17" w:rsidP="00BF6919">
            <w:pPr>
              <w:rPr>
                <w:rFonts w:ascii="Calibri" w:hAnsi="Calibri"/>
              </w:rPr>
            </w:pPr>
            <w:r>
              <w:rPr>
                <w:rFonts w:ascii="Calibri" w:hAnsi="Calibri"/>
              </w:rPr>
              <w:t>Start /Finish</w:t>
            </w:r>
          </w:p>
        </w:tc>
        <w:tc>
          <w:tcPr>
            <w:tcW w:w="7678" w:type="dxa"/>
            <w:gridSpan w:val="8"/>
          </w:tcPr>
          <w:p w:rsidR="00424C17" w:rsidRDefault="00424C17" w:rsidP="00BF6919">
            <w:pPr>
              <w:rPr>
                <w:rFonts w:ascii="Calibri" w:hAnsi="Calibri"/>
              </w:rPr>
            </w:pPr>
            <w:r>
              <w:rPr>
                <w:rFonts w:ascii="Calibri" w:hAnsi="Calibri"/>
              </w:rPr>
              <w:t>In Water</w:t>
            </w:r>
          </w:p>
        </w:tc>
      </w:tr>
      <w:tr w:rsidR="00424C17" w:rsidTr="001C2D03">
        <w:tc>
          <w:tcPr>
            <w:tcW w:w="9576" w:type="dxa"/>
            <w:gridSpan w:val="9"/>
            <w:shd w:val="clear" w:color="auto" w:fill="BFBFBF" w:themeFill="background1" w:themeFillShade="BF"/>
          </w:tcPr>
          <w:p w:rsidR="00424C17" w:rsidRPr="00B84FB3" w:rsidRDefault="00424C17" w:rsidP="00BF6919">
            <w:pPr>
              <w:rPr>
                <w:rFonts w:ascii="Calibri" w:hAnsi="Calibri"/>
                <w:b/>
              </w:rPr>
            </w:pPr>
            <w:r w:rsidRPr="00B84FB3">
              <w:rPr>
                <w:rFonts w:ascii="Calibri" w:hAnsi="Calibri"/>
                <w:b/>
              </w:rPr>
              <w:t>Feeding Stations /Feeding Plan</w:t>
            </w:r>
          </w:p>
        </w:tc>
      </w:tr>
      <w:tr w:rsidR="00424C17" w:rsidTr="00424C17">
        <w:tc>
          <w:tcPr>
            <w:tcW w:w="9576" w:type="dxa"/>
            <w:gridSpan w:val="9"/>
            <w:shd w:val="clear" w:color="auto" w:fill="FFFFFF" w:themeFill="background1"/>
          </w:tcPr>
          <w:p w:rsidR="00424C17" w:rsidRDefault="00424C17" w:rsidP="00BF6919">
            <w:pPr>
              <w:rPr>
                <w:rFonts w:ascii="Calibri" w:hAnsi="Calibri"/>
              </w:rPr>
            </w:pPr>
            <w:r>
              <w:rPr>
                <w:rFonts w:ascii="Calibri" w:hAnsi="Calibri"/>
              </w:rPr>
              <w:t xml:space="preserve">There will not be any special feeding stations. Each swimmer or relay team will have a powerboat escort. This boat will carry all the feed for the team or swimmer. In accordance with Marathon Federation rules, feed will be tossed to the swimmer from the kayak support. The </w:t>
            </w:r>
            <w:r>
              <w:rPr>
                <w:rFonts w:ascii="Calibri" w:hAnsi="Calibri"/>
              </w:rPr>
              <w:lastRenderedPageBreak/>
              <w:t>kayak will be resupplied when kayakers switch.</w:t>
            </w:r>
            <w:r w:rsidR="00B84FB3">
              <w:rPr>
                <w:rFonts w:ascii="Calibri" w:hAnsi="Calibri"/>
              </w:rPr>
              <w:t xml:space="preserve"> Relay swimmers can feed when they are on the powerboat, resting between their one-hour swims. The swimmers will be advised to leave some nutrition at the finish tent as well.</w:t>
            </w:r>
          </w:p>
          <w:p w:rsidR="00EE67FA" w:rsidRDefault="00EE67FA" w:rsidP="00BF6919">
            <w:pPr>
              <w:rPr>
                <w:rFonts w:ascii="Calibri" w:hAnsi="Calibri"/>
              </w:rPr>
            </w:pPr>
          </w:p>
        </w:tc>
      </w:tr>
      <w:tr w:rsidR="00B84FB3" w:rsidTr="001C2D03">
        <w:tc>
          <w:tcPr>
            <w:tcW w:w="9576" w:type="dxa"/>
            <w:gridSpan w:val="9"/>
            <w:shd w:val="clear" w:color="auto" w:fill="BFBFBF" w:themeFill="background1" w:themeFillShade="BF"/>
          </w:tcPr>
          <w:p w:rsidR="00B84FB3" w:rsidRPr="00B84FB3" w:rsidRDefault="00B84FB3" w:rsidP="00BF6919">
            <w:pPr>
              <w:rPr>
                <w:rFonts w:ascii="Calibri" w:hAnsi="Calibri"/>
                <w:b/>
              </w:rPr>
            </w:pPr>
            <w:r w:rsidRPr="00B84FB3">
              <w:rPr>
                <w:rFonts w:ascii="Calibri" w:hAnsi="Calibri"/>
                <w:b/>
                <w:sz w:val="28"/>
              </w:rPr>
              <w:lastRenderedPageBreak/>
              <w:t>Event Safety</w:t>
            </w:r>
          </w:p>
        </w:tc>
      </w:tr>
      <w:tr w:rsidR="00B84FB3" w:rsidTr="00B84FB3">
        <w:tc>
          <w:tcPr>
            <w:tcW w:w="9576" w:type="dxa"/>
            <w:gridSpan w:val="9"/>
            <w:tcBorders>
              <w:bottom w:val="single" w:sz="4" w:space="0" w:color="auto"/>
            </w:tcBorders>
            <w:shd w:val="clear" w:color="auto" w:fill="BFBFBF" w:themeFill="background1" w:themeFillShade="BF"/>
          </w:tcPr>
          <w:p w:rsidR="00B84FB3" w:rsidRPr="00B84FB3" w:rsidRDefault="00B84FB3" w:rsidP="00BF6919">
            <w:pPr>
              <w:rPr>
                <w:rFonts w:ascii="Calibri" w:hAnsi="Calibri"/>
                <w:b/>
              </w:rPr>
            </w:pPr>
            <w:r w:rsidRPr="00B84FB3">
              <w:rPr>
                <w:rFonts w:ascii="Calibri" w:hAnsi="Calibri"/>
                <w:b/>
              </w:rPr>
              <w:t>Medical Personnel</w:t>
            </w:r>
          </w:p>
        </w:tc>
      </w:tr>
      <w:tr w:rsidR="00B84FB3" w:rsidTr="001C2D03">
        <w:tc>
          <w:tcPr>
            <w:tcW w:w="9576" w:type="dxa"/>
            <w:gridSpan w:val="9"/>
            <w:shd w:val="clear" w:color="auto" w:fill="FFFFFF" w:themeFill="background1"/>
          </w:tcPr>
          <w:p w:rsidR="002F4D2C" w:rsidRDefault="002F4D2C" w:rsidP="002F4D2C">
            <w:pPr>
              <w:pStyle w:val="ListParagraph"/>
              <w:numPr>
                <w:ilvl w:val="0"/>
                <w:numId w:val="25"/>
              </w:numPr>
              <w:rPr>
                <w:rFonts w:ascii="Calibri" w:hAnsi="Calibri"/>
              </w:rPr>
            </w:pPr>
            <w:r w:rsidRPr="002F4D2C">
              <w:rPr>
                <w:rFonts w:ascii="Calibri" w:hAnsi="Calibri"/>
              </w:rPr>
              <w:t xml:space="preserve">A warming tent will be set up at the finish. It will be staffed by an EMT or MD, or PA with emergency safety training. </w:t>
            </w:r>
            <w:r w:rsidR="008E13DA">
              <w:rPr>
                <w:rFonts w:ascii="Calibri" w:hAnsi="Calibri"/>
              </w:rPr>
              <w:t>Tim Ward, a PA in the Glens Falls Hospital Emergency Department, is managing this station</w:t>
            </w:r>
            <w:r w:rsidRPr="002F4D2C">
              <w:rPr>
                <w:rFonts w:ascii="Calibri" w:hAnsi="Calibri"/>
              </w:rPr>
              <w:t>.</w:t>
            </w:r>
          </w:p>
          <w:p w:rsidR="002F4D2C" w:rsidRDefault="002F4D2C" w:rsidP="002F4D2C">
            <w:pPr>
              <w:pStyle w:val="ListParagraph"/>
              <w:numPr>
                <w:ilvl w:val="0"/>
                <w:numId w:val="25"/>
              </w:numPr>
              <w:rPr>
                <w:rFonts w:ascii="Calibri" w:hAnsi="Calibri"/>
              </w:rPr>
            </w:pPr>
            <w:r>
              <w:rPr>
                <w:rFonts w:ascii="Calibri" w:hAnsi="Calibri"/>
              </w:rPr>
              <w:t>Several agencies have agreed to provide safety/emergency support. They will be on the course during the day and on call for emergencies. These agencies include</w:t>
            </w:r>
          </w:p>
          <w:p w:rsidR="002F4D2C" w:rsidRPr="002F4D2C" w:rsidRDefault="002F4D2C" w:rsidP="002F4D2C">
            <w:pPr>
              <w:numPr>
                <w:ilvl w:val="0"/>
                <w:numId w:val="18"/>
              </w:numPr>
              <w:ind w:left="1440" w:hanging="270"/>
              <w:rPr>
                <w:rFonts w:ascii="Calibri" w:hAnsi="Calibri"/>
                <w:sz w:val="20"/>
              </w:rPr>
            </w:pPr>
            <w:r w:rsidRPr="00AA2B90">
              <w:rPr>
                <w:rFonts w:ascii="Calibri" w:hAnsi="Calibri"/>
              </w:rPr>
              <w:t xml:space="preserve">Hague Fire Rescue &amp; EMS will provide an on-site EMT equipped with first aid, an AED and oxygen. EMS </w:t>
            </w:r>
            <w:proofErr w:type="gramStart"/>
            <w:r w:rsidRPr="00AA2B90">
              <w:rPr>
                <w:rFonts w:ascii="Calibri" w:hAnsi="Calibri"/>
              </w:rPr>
              <w:t>be</w:t>
            </w:r>
            <w:proofErr w:type="gramEnd"/>
            <w:r w:rsidRPr="00AA2B90">
              <w:rPr>
                <w:rFonts w:ascii="Calibri" w:hAnsi="Calibri"/>
              </w:rPr>
              <w:t xml:space="preserve"> managed by ambulance Captain Renee Swinton, 518 543-8035, </w:t>
            </w:r>
            <w:hyperlink r:id="rId18" w:history="1">
              <w:r w:rsidRPr="00AA2B90">
                <w:rPr>
                  <w:rFonts w:ascii="Calibri" w:hAnsi="Calibri"/>
                  <w:color w:val="000099"/>
                  <w:u w:val="single"/>
                </w:rPr>
                <w:t>swintonrenee@yahoo.com</w:t>
              </w:r>
            </w:hyperlink>
            <w:r w:rsidRPr="00AA2B90">
              <w:rPr>
                <w:rFonts w:ascii="Calibri" w:hAnsi="Calibri"/>
              </w:rPr>
              <w:t>).</w:t>
            </w:r>
            <w:r>
              <w:rPr>
                <w:rFonts w:ascii="Calibri" w:hAnsi="Calibri"/>
              </w:rPr>
              <w:t xml:space="preserve"> Hague is on the west side of the lake, about seven miles from the north end. </w:t>
            </w:r>
          </w:p>
          <w:p w:rsidR="002F4D2C" w:rsidRDefault="002F4D2C" w:rsidP="002F4D2C">
            <w:pPr>
              <w:numPr>
                <w:ilvl w:val="0"/>
                <w:numId w:val="18"/>
              </w:numPr>
              <w:ind w:left="1440" w:hanging="270"/>
              <w:rPr>
                <w:rFonts w:ascii="Calibri" w:hAnsi="Calibri"/>
              </w:rPr>
            </w:pPr>
            <w:r w:rsidRPr="00AA2B90">
              <w:rPr>
                <w:rFonts w:ascii="Calibri" w:hAnsi="Calibri"/>
              </w:rPr>
              <w:t>Hague Fire Rescue &amp; EMS will provide a fire rescue boat.</w:t>
            </w:r>
            <w:r>
              <w:rPr>
                <w:rFonts w:ascii="Calibri" w:hAnsi="Calibri"/>
              </w:rPr>
              <w:t xml:space="preserve"> They may choose to stay on their dock or patrol the course. </w:t>
            </w:r>
            <w:r w:rsidRPr="00AA2B90">
              <w:rPr>
                <w:rFonts w:ascii="Calibri" w:hAnsi="Calibri"/>
              </w:rPr>
              <w:t xml:space="preserve"> This rescue boat is managed by Fire Lt. Jon Hanna (518 543-6451, </w:t>
            </w:r>
            <w:hyperlink r:id="rId19" w:history="1">
              <w:r w:rsidRPr="002F4D2C">
                <w:rPr>
                  <w:rFonts w:ascii="Calibri" w:hAnsi="Calibri"/>
                </w:rPr>
                <w:t>bowhaler@gmail.com</w:t>
              </w:r>
            </w:hyperlink>
            <w:r w:rsidRPr="00AA2B90">
              <w:rPr>
                <w:rFonts w:ascii="Calibri" w:hAnsi="Calibri"/>
              </w:rPr>
              <w:t>).</w:t>
            </w:r>
          </w:p>
          <w:p w:rsidR="008E13DA" w:rsidRPr="002F4D2C" w:rsidRDefault="008E13DA" w:rsidP="002F4D2C">
            <w:pPr>
              <w:numPr>
                <w:ilvl w:val="0"/>
                <w:numId w:val="18"/>
              </w:numPr>
              <w:ind w:left="1440" w:hanging="270"/>
              <w:rPr>
                <w:rFonts w:ascii="Calibri" w:hAnsi="Calibri"/>
              </w:rPr>
            </w:pPr>
            <w:r>
              <w:rPr>
                <w:rFonts w:ascii="Calibri" w:hAnsi="Calibri"/>
              </w:rPr>
              <w:t xml:space="preserve">Town of Bolton Fire Department. One of the EMS personnel in this service, Anne Green, is serving as “EMS Coordinator” for the event. </w:t>
            </w:r>
          </w:p>
          <w:p w:rsidR="002F4D2C" w:rsidRPr="002F4D2C" w:rsidRDefault="002F4D2C" w:rsidP="002F4D2C">
            <w:pPr>
              <w:numPr>
                <w:ilvl w:val="0"/>
                <w:numId w:val="18"/>
              </w:numPr>
              <w:ind w:left="1440" w:hanging="270"/>
              <w:rPr>
                <w:rFonts w:ascii="Calibri" w:hAnsi="Calibri"/>
              </w:rPr>
            </w:pPr>
            <w:r w:rsidRPr="00AA2B90">
              <w:rPr>
                <w:rFonts w:ascii="Calibri" w:hAnsi="Calibri"/>
              </w:rPr>
              <w:t xml:space="preserve">The Warren County Sheriff's office will </w:t>
            </w:r>
            <w:r>
              <w:rPr>
                <w:rFonts w:ascii="Calibri" w:hAnsi="Calibri"/>
              </w:rPr>
              <w:t xml:space="preserve">be asked to </w:t>
            </w:r>
            <w:r w:rsidRPr="00AA2B90">
              <w:rPr>
                <w:rFonts w:ascii="Calibri" w:hAnsi="Calibri"/>
              </w:rPr>
              <w:t xml:space="preserve">have a marine patrol unit on-call or on site when available throughout the swims. This </w:t>
            </w:r>
            <w:r>
              <w:rPr>
                <w:rFonts w:ascii="Calibri" w:hAnsi="Calibri"/>
              </w:rPr>
              <w:t>will be</w:t>
            </w:r>
            <w:r w:rsidRPr="00AA2B90">
              <w:rPr>
                <w:rFonts w:ascii="Calibri" w:hAnsi="Calibri"/>
              </w:rPr>
              <w:t xml:space="preserve"> arranged through Lt</w:t>
            </w:r>
            <w:r w:rsidR="00F777BB">
              <w:rPr>
                <w:rFonts w:ascii="Calibri" w:hAnsi="Calibri"/>
              </w:rPr>
              <w:t>.</w:t>
            </w:r>
            <w:r w:rsidRPr="00AA2B90">
              <w:rPr>
                <w:rFonts w:ascii="Calibri" w:hAnsi="Calibri"/>
              </w:rPr>
              <w:t xml:space="preserve"> Kevin Smith at 518 743-2500.</w:t>
            </w:r>
          </w:p>
          <w:p w:rsidR="002F4D2C" w:rsidRPr="002F4D2C" w:rsidRDefault="002F4D2C" w:rsidP="002F4D2C">
            <w:pPr>
              <w:numPr>
                <w:ilvl w:val="0"/>
                <w:numId w:val="18"/>
              </w:numPr>
              <w:ind w:left="1440" w:hanging="270"/>
              <w:rPr>
                <w:rFonts w:ascii="Calibri" w:hAnsi="Calibri"/>
              </w:rPr>
            </w:pPr>
            <w:r w:rsidRPr="002F4D2C">
              <w:rPr>
                <w:rFonts w:ascii="Calibri" w:hAnsi="Calibri"/>
              </w:rPr>
              <w:t xml:space="preserve">The Lake George Park </w:t>
            </w:r>
            <w:r>
              <w:rPr>
                <w:rFonts w:ascii="Calibri" w:hAnsi="Calibri"/>
              </w:rPr>
              <w:t xml:space="preserve">Commission has agreed </w:t>
            </w:r>
            <w:r w:rsidR="001C2D03">
              <w:rPr>
                <w:rFonts w:ascii="Calibri" w:hAnsi="Calibri"/>
              </w:rPr>
              <w:t xml:space="preserve">(Joe Johns, enforcement, </w:t>
            </w:r>
            <w:hyperlink r:id="rId20" w:history="1">
              <w:r w:rsidR="001C2D03" w:rsidRPr="00394F30">
                <w:rPr>
                  <w:rStyle w:val="Hyperlink"/>
                </w:rPr>
                <w:t>JJohns@lgpc.state.ny.us</w:t>
              </w:r>
            </w:hyperlink>
            <w:r w:rsidR="001C2D03">
              <w:rPr>
                <w:rStyle w:val="go"/>
              </w:rPr>
              <w:t xml:space="preserve"> </w:t>
            </w:r>
            <w:r w:rsidR="001C2D03">
              <w:rPr>
                <w:rFonts w:ascii="Calibri" w:hAnsi="Calibri"/>
              </w:rPr>
              <w:t xml:space="preserve">; Dave Wick, Commissioner, </w:t>
            </w:r>
            <w:hyperlink r:id="rId21" w:history="1">
              <w:r w:rsidR="001C2D03" w:rsidRPr="00394F30">
                <w:rPr>
                  <w:rStyle w:val="Hyperlink"/>
                </w:rPr>
                <w:t>dave@lgpc.state.ny.us</w:t>
              </w:r>
            </w:hyperlink>
            <w:r w:rsidR="001C2D03">
              <w:t xml:space="preserve"> </w:t>
            </w:r>
            <w:r w:rsidR="001C2D03" w:rsidRPr="001C2D03">
              <w:rPr>
                <w:rFonts w:ascii="Calibri" w:hAnsi="Calibri"/>
                <w:color w:val="000000" w:themeColor="text1"/>
                <w:sz w:val="22"/>
                <w:szCs w:val="22"/>
              </w:rPr>
              <w:t>518-668-9347</w:t>
            </w:r>
            <w:r w:rsidR="001C2D03">
              <w:rPr>
                <w:rFonts w:ascii="Calibri" w:hAnsi="Calibri"/>
                <w:color w:val="39471D"/>
                <w:sz w:val="22"/>
                <w:szCs w:val="22"/>
              </w:rPr>
              <w:t xml:space="preserve">) </w:t>
            </w:r>
            <w:r>
              <w:rPr>
                <w:rFonts w:ascii="Calibri" w:hAnsi="Calibri"/>
              </w:rPr>
              <w:t xml:space="preserve">to provide a patrol boat during the </w:t>
            </w:r>
            <w:r w:rsidR="008E13DA">
              <w:rPr>
                <w:rFonts w:ascii="Calibri" w:hAnsi="Calibri"/>
              </w:rPr>
              <w:t>entire event</w:t>
            </w:r>
            <w:r>
              <w:rPr>
                <w:rFonts w:ascii="Calibri" w:hAnsi="Calibri"/>
              </w:rPr>
              <w:t>. The primary role of the Sherriff’s patrol and the Lake George Park Commission patrols will be to police the course and advise non-participating boaters of the event</w:t>
            </w:r>
            <w:r w:rsidR="001C2D03">
              <w:rPr>
                <w:rFonts w:ascii="Calibri" w:hAnsi="Calibri"/>
              </w:rPr>
              <w:t>, but they also have emergency medical training</w:t>
            </w:r>
            <w:r>
              <w:rPr>
                <w:rFonts w:ascii="Calibri" w:hAnsi="Calibri"/>
              </w:rPr>
              <w:t>.</w:t>
            </w:r>
          </w:p>
          <w:p w:rsidR="002F4D2C" w:rsidRPr="002F4D2C" w:rsidRDefault="002F4D2C" w:rsidP="006C701C">
            <w:pPr>
              <w:pStyle w:val="ListParagraph"/>
              <w:rPr>
                <w:rFonts w:ascii="Calibri" w:hAnsi="Calibri"/>
              </w:rPr>
            </w:pPr>
          </w:p>
        </w:tc>
      </w:tr>
      <w:tr w:rsidR="00047348" w:rsidTr="00047348">
        <w:tc>
          <w:tcPr>
            <w:tcW w:w="9576" w:type="dxa"/>
            <w:gridSpan w:val="9"/>
            <w:shd w:val="clear" w:color="auto" w:fill="BFBFBF" w:themeFill="background1" w:themeFillShade="BF"/>
          </w:tcPr>
          <w:p w:rsidR="00047348" w:rsidRPr="002F4D2C" w:rsidRDefault="00047348" w:rsidP="00047348">
            <w:pPr>
              <w:rPr>
                <w:rFonts w:ascii="Calibri" w:hAnsi="Calibri"/>
              </w:rPr>
            </w:pPr>
            <w:r w:rsidRPr="00047348">
              <w:rPr>
                <w:rFonts w:ascii="Calibri" w:hAnsi="Calibri"/>
                <w:b/>
              </w:rPr>
              <w:t>First Responders/ Lifeguards</w:t>
            </w:r>
          </w:p>
        </w:tc>
      </w:tr>
      <w:tr w:rsidR="00047348" w:rsidTr="001C2D03">
        <w:tc>
          <w:tcPr>
            <w:tcW w:w="9576" w:type="dxa"/>
            <w:gridSpan w:val="9"/>
            <w:shd w:val="clear" w:color="auto" w:fill="FFFFFF" w:themeFill="background1"/>
          </w:tcPr>
          <w:p w:rsidR="00047348" w:rsidRPr="002F4D2C" w:rsidRDefault="00047348" w:rsidP="00047348">
            <w:pPr>
              <w:pStyle w:val="ListParagraph"/>
              <w:numPr>
                <w:ilvl w:val="0"/>
                <w:numId w:val="25"/>
              </w:numPr>
              <w:rPr>
                <w:rFonts w:ascii="Calibri" w:hAnsi="Calibri"/>
              </w:rPr>
            </w:pPr>
            <w:r w:rsidRPr="002F4D2C">
              <w:rPr>
                <w:rFonts w:ascii="Calibri" w:hAnsi="Calibri"/>
              </w:rPr>
              <w:t xml:space="preserve">The Safety Coordinator for the swim is Ruth Dietrich-Quinn. She is a full-time, head lifeguard at the Glens Falls, NY, YMCA. </w:t>
            </w:r>
            <w:r>
              <w:rPr>
                <w:rFonts w:ascii="Calibri" w:hAnsi="Calibri"/>
              </w:rPr>
              <w:t xml:space="preserve">She is YMCA and ARC trained and is an approved lifeguard and water safety trainer for the YMCA. </w:t>
            </w:r>
            <w:r w:rsidRPr="002F4D2C">
              <w:rPr>
                <w:rFonts w:ascii="Calibri" w:hAnsi="Calibri"/>
              </w:rPr>
              <w:t>She intends to be on the course for the entire event. Many of the volunteers and event personnel also have safety training.</w:t>
            </w:r>
            <w:r>
              <w:rPr>
                <w:rFonts w:ascii="Calibri" w:hAnsi="Calibri"/>
              </w:rPr>
              <w:t xml:space="preserve"> She or another lifeguard will be stationed at the start and at the finish.</w:t>
            </w:r>
          </w:p>
          <w:p w:rsidR="00047348" w:rsidRDefault="00047348" w:rsidP="00047348">
            <w:pPr>
              <w:pStyle w:val="ListParagraph"/>
              <w:numPr>
                <w:ilvl w:val="0"/>
                <w:numId w:val="25"/>
              </w:numPr>
              <w:rPr>
                <w:rFonts w:ascii="Calibri" w:hAnsi="Calibri"/>
              </w:rPr>
            </w:pPr>
            <w:r>
              <w:rPr>
                <w:rFonts w:ascii="Calibri" w:hAnsi="Calibri"/>
              </w:rPr>
              <w:t>All the agencies listed in the box above have First Responder personnel on their patrols.</w:t>
            </w:r>
          </w:p>
          <w:p w:rsidR="00EE67FA" w:rsidRPr="002F4D2C" w:rsidRDefault="00EE67FA" w:rsidP="00EE67FA">
            <w:pPr>
              <w:pStyle w:val="ListParagraph"/>
              <w:rPr>
                <w:rFonts w:ascii="Calibri" w:hAnsi="Calibri"/>
              </w:rPr>
            </w:pPr>
          </w:p>
        </w:tc>
      </w:tr>
      <w:tr w:rsidR="006C701C" w:rsidTr="006C701C">
        <w:tc>
          <w:tcPr>
            <w:tcW w:w="9576" w:type="dxa"/>
            <w:gridSpan w:val="9"/>
            <w:shd w:val="clear" w:color="auto" w:fill="BFBFBF" w:themeFill="background1" w:themeFillShade="BF"/>
          </w:tcPr>
          <w:p w:rsidR="006C701C" w:rsidRPr="00AA2B90" w:rsidRDefault="006C701C" w:rsidP="006C701C">
            <w:pPr>
              <w:rPr>
                <w:rFonts w:ascii="Calibri" w:hAnsi="Calibri"/>
                <w:b/>
                <w:u w:val="single"/>
              </w:rPr>
            </w:pPr>
            <w:r w:rsidRPr="006C701C">
              <w:rPr>
                <w:rFonts w:ascii="Calibri" w:hAnsi="Calibri"/>
                <w:b/>
              </w:rPr>
              <w:t>Safety Plan (Relays and Individual Swimmers)</w:t>
            </w:r>
          </w:p>
        </w:tc>
      </w:tr>
      <w:tr w:rsidR="00B84FB3" w:rsidTr="00B84FB3">
        <w:tc>
          <w:tcPr>
            <w:tcW w:w="9576" w:type="dxa"/>
            <w:gridSpan w:val="9"/>
            <w:shd w:val="clear" w:color="auto" w:fill="FFFFFF" w:themeFill="background1"/>
          </w:tcPr>
          <w:p w:rsidR="00B84FB3" w:rsidRPr="00993FE5" w:rsidRDefault="00B84FB3" w:rsidP="00993FE5">
            <w:pPr>
              <w:pStyle w:val="ListParagraph"/>
              <w:numPr>
                <w:ilvl w:val="0"/>
                <w:numId w:val="26"/>
              </w:numPr>
              <w:ind w:left="810"/>
              <w:rPr>
                <w:rFonts w:ascii="Calibri" w:hAnsi="Calibri"/>
                <w:sz w:val="20"/>
              </w:rPr>
            </w:pPr>
            <w:r w:rsidRPr="00993FE5">
              <w:rPr>
                <w:rFonts w:ascii="Calibri" w:hAnsi="Calibri"/>
              </w:rPr>
              <w:t xml:space="preserve">The nearest hospital </w:t>
            </w:r>
            <w:r w:rsidR="00993FE5" w:rsidRPr="00993FE5">
              <w:rPr>
                <w:rFonts w:ascii="Calibri" w:hAnsi="Calibri"/>
              </w:rPr>
              <w:t xml:space="preserve">at the north end of the Lake </w:t>
            </w:r>
            <w:r w:rsidRPr="00993FE5">
              <w:rPr>
                <w:rFonts w:ascii="Calibri" w:hAnsi="Calibri"/>
              </w:rPr>
              <w:t xml:space="preserve">is Moses-Ludington Hospital 1019 Wicker St, Ticonderoga NY (518) 585-2831. </w:t>
            </w:r>
            <w:r w:rsidR="00993FE5" w:rsidRPr="00993FE5">
              <w:rPr>
                <w:rFonts w:ascii="Calibri" w:hAnsi="Calibri"/>
              </w:rPr>
              <w:t>The nearest medical facility, and primary regional trauma center, is Glens Falls Hospital, Glens Falls, NY (100 Park St, Glens Falls, NY 12801, (518) 926-1000) The</w:t>
            </w:r>
            <w:r w:rsidRPr="00993FE5">
              <w:rPr>
                <w:rFonts w:ascii="Calibri" w:hAnsi="Calibri"/>
              </w:rPr>
              <w:t xml:space="preserve"> </w:t>
            </w:r>
            <w:r w:rsidR="00993FE5" w:rsidRPr="00993FE5">
              <w:rPr>
                <w:rFonts w:ascii="Calibri" w:hAnsi="Calibri"/>
              </w:rPr>
              <w:t xml:space="preserve">Emergency Departments of both facilities </w:t>
            </w:r>
            <w:r w:rsidR="001C2D03" w:rsidRPr="00993FE5">
              <w:rPr>
                <w:rFonts w:ascii="Calibri" w:hAnsi="Calibri"/>
              </w:rPr>
              <w:t xml:space="preserve">will </w:t>
            </w:r>
            <w:r w:rsidRPr="00993FE5">
              <w:rPr>
                <w:rFonts w:ascii="Calibri" w:hAnsi="Calibri"/>
              </w:rPr>
              <w:t>be informed of the event.</w:t>
            </w:r>
            <w:r w:rsidR="00993FE5" w:rsidRPr="00993FE5">
              <w:rPr>
                <w:rFonts w:ascii="Calibri" w:hAnsi="Calibri"/>
              </w:rPr>
              <w:t xml:space="preserve"> In the event of an emergency, the ambulance crews will decide to which facility they should travel. This decision depends on the nature of the </w:t>
            </w:r>
            <w:r w:rsidR="00993FE5" w:rsidRPr="00993FE5">
              <w:rPr>
                <w:rFonts w:ascii="Calibri" w:hAnsi="Calibri"/>
              </w:rPr>
              <w:lastRenderedPageBreak/>
              <w:t>emergency, the travel time, and the capabilities of the emergency.</w:t>
            </w:r>
          </w:p>
          <w:p w:rsidR="00B84FB3" w:rsidRPr="00993FE5" w:rsidRDefault="001C2D03" w:rsidP="00993FE5">
            <w:pPr>
              <w:pStyle w:val="ListParagraph"/>
              <w:numPr>
                <w:ilvl w:val="0"/>
                <w:numId w:val="26"/>
              </w:numPr>
              <w:ind w:left="810"/>
              <w:rPr>
                <w:rFonts w:ascii="Calibri" w:hAnsi="Calibri"/>
                <w:sz w:val="20"/>
              </w:rPr>
            </w:pPr>
            <w:r w:rsidRPr="00993FE5">
              <w:rPr>
                <w:rFonts w:ascii="Calibri" w:hAnsi="Calibri"/>
              </w:rPr>
              <w:t>The Safety Coordinator will be on the course and available via radio and telephone</w:t>
            </w:r>
            <w:r w:rsidR="008E13DA">
              <w:rPr>
                <w:rFonts w:ascii="Calibri" w:hAnsi="Calibri"/>
              </w:rPr>
              <w:t>. Her boat will be in the pack of swimmers and will move toward the finish as swimmer’s approach the end of the swim</w:t>
            </w:r>
            <w:r w:rsidRPr="00993FE5">
              <w:rPr>
                <w:rFonts w:ascii="Calibri" w:hAnsi="Calibri"/>
              </w:rPr>
              <w:t xml:space="preserve">. </w:t>
            </w:r>
            <w:r w:rsidR="00993FE5" w:rsidRPr="00993FE5">
              <w:rPr>
                <w:rFonts w:ascii="Calibri" w:hAnsi="Calibri"/>
              </w:rPr>
              <w:t xml:space="preserve">She will be </w:t>
            </w:r>
            <w:r w:rsidRPr="00993FE5">
              <w:rPr>
                <w:rFonts w:ascii="Calibri" w:hAnsi="Calibri"/>
              </w:rPr>
              <w:t xml:space="preserve">in radio contact with safety </w:t>
            </w:r>
            <w:r w:rsidR="008E13DA">
              <w:rPr>
                <w:rFonts w:ascii="Calibri" w:hAnsi="Calibri"/>
              </w:rPr>
              <w:t>and</w:t>
            </w:r>
            <w:r w:rsidR="008E13DA" w:rsidRPr="00993FE5">
              <w:rPr>
                <w:rFonts w:ascii="Calibri" w:hAnsi="Calibri"/>
              </w:rPr>
              <w:t xml:space="preserve"> </w:t>
            </w:r>
            <w:r w:rsidRPr="00993FE5">
              <w:rPr>
                <w:rFonts w:ascii="Calibri" w:hAnsi="Calibri"/>
              </w:rPr>
              <w:t>medical personnel in kayaks and event managers on land</w:t>
            </w:r>
            <w:r w:rsidR="00993FE5" w:rsidRPr="00993FE5">
              <w:rPr>
                <w:rFonts w:ascii="Calibri" w:hAnsi="Calibri"/>
              </w:rPr>
              <w:t>, and have access to the First Responders and other emergency personnel.</w:t>
            </w:r>
          </w:p>
          <w:p w:rsidR="00B84FB3" w:rsidRPr="00993FE5" w:rsidRDefault="00B84FB3" w:rsidP="00993FE5">
            <w:pPr>
              <w:pStyle w:val="ListParagraph"/>
              <w:numPr>
                <w:ilvl w:val="0"/>
                <w:numId w:val="26"/>
              </w:numPr>
              <w:ind w:left="810"/>
              <w:rPr>
                <w:rFonts w:ascii="Calibri" w:hAnsi="Calibri"/>
                <w:sz w:val="20"/>
              </w:rPr>
            </w:pPr>
            <w:r w:rsidRPr="00993FE5">
              <w:rPr>
                <w:rFonts w:ascii="Calibri" w:hAnsi="Calibri"/>
              </w:rPr>
              <w:t xml:space="preserve">The </w:t>
            </w:r>
            <w:r w:rsidR="001C2D03" w:rsidRPr="00993FE5">
              <w:rPr>
                <w:rFonts w:ascii="Calibri" w:hAnsi="Calibri"/>
              </w:rPr>
              <w:t xml:space="preserve">Independent </w:t>
            </w:r>
            <w:r w:rsidRPr="00993FE5">
              <w:rPr>
                <w:rFonts w:ascii="Calibri" w:hAnsi="Calibri"/>
              </w:rPr>
              <w:t xml:space="preserve">Safety </w:t>
            </w:r>
            <w:r w:rsidR="001C2D03" w:rsidRPr="00993FE5">
              <w:rPr>
                <w:rFonts w:ascii="Calibri" w:hAnsi="Calibri"/>
              </w:rPr>
              <w:t>Monitor</w:t>
            </w:r>
            <w:r w:rsidRPr="00993FE5">
              <w:rPr>
                <w:rFonts w:ascii="Calibri" w:hAnsi="Calibri"/>
              </w:rPr>
              <w:t xml:space="preserve"> will </w:t>
            </w:r>
            <w:r w:rsidR="00993FE5" w:rsidRPr="00993FE5">
              <w:rPr>
                <w:rFonts w:ascii="Calibri" w:hAnsi="Calibri"/>
              </w:rPr>
              <w:t xml:space="preserve">serve as an observer for compliance with the safety plan. </w:t>
            </w:r>
            <w:r w:rsidR="008E13DA">
              <w:rPr>
                <w:rFonts w:ascii="Calibri" w:hAnsi="Calibri"/>
              </w:rPr>
              <w:t>He</w:t>
            </w:r>
            <w:r w:rsidR="00993FE5" w:rsidRPr="00993FE5">
              <w:rPr>
                <w:rFonts w:ascii="Calibri" w:hAnsi="Calibri"/>
              </w:rPr>
              <w:t xml:space="preserve"> will </w:t>
            </w:r>
            <w:r w:rsidR="008E13DA">
              <w:rPr>
                <w:rFonts w:ascii="Calibri" w:hAnsi="Calibri"/>
              </w:rPr>
              <w:t xml:space="preserve">be </w:t>
            </w:r>
            <w:r w:rsidRPr="00993FE5">
              <w:rPr>
                <w:rFonts w:ascii="Calibri" w:hAnsi="Calibri"/>
              </w:rPr>
              <w:t xml:space="preserve">in radio contact with </w:t>
            </w:r>
            <w:r w:rsidR="00993FE5" w:rsidRPr="00993FE5">
              <w:rPr>
                <w:rFonts w:ascii="Calibri" w:hAnsi="Calibri"/>
              </w:rPr>
              <w:t xml:space="preserve">the Event Coordinator, Safety Coordinator, and </w:t>
            </w:r>
            <w:r w:rsidRPr="00993FE5">
              <w:rPr>
                <w:rFonts w:ascii="Calibri" w:hAnsi="Calibri"/>
              </w:rPr>
              <w:t>safety &amp; medical personnel in kayaks and event managers on land.</w:t>
            </w:r>
          </w:p>
          <w:p w:rsidR="00027BC9" w:rsidRPr="00027BC9" w:rsidRDefault="00993FE5" w:rsidP="00993FE5">
            <w:pPr>
              <w:pStyle w:val="ListParagraph"/>
              <w:numPr>
                <w:ilvl w:val="0"/>
                <w:numId w:val="26"/>
              </w:numPr>
              <w:ind w:left="810"/>
              <w:rPr>
                <w:rFonts w:ascii="Calibri" w:hAnsi="Calibri"/>
                <w:sz w:val="20"/>
              </w:rPr>
            </w:pPr>
            <w:r>
              <w:rPr>
                <w:rFonts w:ascii="Calibri" w:hAnsi="Calibri"/>
              </w:rPr>
              <w:t xml:space="preserve">Each swimmer will be accompanied by a kayak. </w:t>
            </w:r>
            <w:r w:rsidR="00027BC9">
              <w:rPr>
                <w:rFonts w:ascii="Calibri" w:hAnsi="Calibri"/>
              </w:rPr>
              <w:t xml:space="preserve">The kayaker’s primary role is the first line of safety monitoring. The kayaker will wave a signal flag </w:t>
            </w:r>
            <w:r w:rsidR="008E13DA">
              <w:rPr>
                <w:rFonts w:ascii="Calibri" w:hAnsi="Calibri"/>
              </w:rPr>
              <w:t xml:space="preserve">(daytime) or flashlight (night) </w:t>
            </w:r>
            <w:r w:rsidR="00027BC9">
              <w:rPr>
                <w:rFonts w:ascii="Calibri" w:hAnsi="Calibri"/>
              </w:rPr>
              <w:t xml:space="preserve">at any non-participating boat that is getting close. If necessary, the kayaker will signal the swimmer to move or change course for safety reasons. Kayakers must be within voice communication of a powerboat with radio communication. Kayakers must carry a whistle or signal horn. </w:t>
            </w:r>
            <w:r>
              <w:rPr>
                <w:rFonts w:ascii="Calibri" w:hAnsi="Calibri"/>
              </w:rPr>
              <w:t xml:space="preserve">The kayak will maintain station about ten feet from the swimmer, with the kayaker’s body in line with the swimmer’s head. The kayaker will provide navigation clues to the swimmer by paddling toward or away from the swimmer to “steer” the swimmer. For the individual swimmers, the kayaker will provide “feed,” usually a liquid or gel, on regular intervals. It is best if the kayaker and the swimmer have worked together as a team so the kayaker knows the intervals and knows how to assess the swimmer’s condition. </w:t>
            </w:r>
            <w:r w:rsidR="00027BC9">
              <w:rPr>
                <w:rFonts w:ascii="Calibri" w:hAnsi="Calibri"/>
              </w:rPr>
              <w:t xml:space="preserve">The kayaker will talk with the swimmer before the swim to discuss strategies for route selection, feeding, and signals. </w:t>
            </w:r>
          </w:p>
          <w:p w:rsidR="000C42C6" w:rsidRPr="000C42C6" w:rsidRDefault="00027BC9" w:rsidP="000C42C6">
            <w:pPr>
              <w:pStyle w:val="ListParagraph"/>
              <w:numPr>
                <w:ilvl w:val="0"/>
                <w:numId w:val="26"/>
              </w:numPr>
              <w:ind w:left="810"/>
            </w:pPr>
            <w:r w:rsidRPr="000C42C6">
              <w:rPr>
                <w:rFonts w:ascii="Calibri" w:hAnsi="Calibri"/>
              </w:rPr>
              <w:t xml:space="preserve">Each swimmer shall have a powerboat </w:t>
            </w:r>
            <w:r w:rsidR="00282987">
              <w:rPr>
                <w:rFonts w:ascii="Calibri" w:hAnsi="Calibri"/>
              </w:rPr>
              <w:t>support boat</w:t>
            </w:r>
            <w:r w:rsidR="00E212D2" w:rsidRPr="000C42C6">
              <w:rPr>
                <w:rFonts w:ascii="Calibri" w:hAnsi="Calibri"/>
              </w:rPr>
              <w:t xml:space="preserve">. Boats shall be small, open boats. At a minimum they must be equipped with a boarding ladder and lights for night operations. </w:t>
            </w:r>
            <w:r w:rsidR="000C42C6" w:rsidRPr="000C42C6">
              <w:rPr>
                <w:rFonts w:ascii="Calibri" w:hAnsi="Calibri"/>
              </w:rPr>
              <w:t>Power boats must be inspected and tagged with a Visual Inspection Control Seal at an inspection station prior to launching in Lake George. See</w:t>
            </w:r>
            <w:r w:rsidR="000C42C6">
              <w:t xml:space="preserve"> </w:t>
            </w:r>
            <w:hyperlink r:id="rId22" w:history="1">
              <w:r w:rsidR="000C42C6">
                <w:rPr>
                  <w:rStyle w:val="Hyperlink"/>
                </w:rPr>
                <w:t>http://lgboatinspections.com/</w:t>
              </w:r>
            </w:hyperlink>
            <w:r w:rsidR="000C42C6">
              <w:t xml:space="preserve">and </w:t>
            </w:r>
            <w:hyperlink r:id="rId23" w:history="1">
              <w:r w:rsidR="000C42C6">
                <w:rPr>
                  <w:rStyle w:val="Hyperlink"/>
                </w:rPr>
                <w:t>http://www.lgpc.state.ny.us/PDF/LGP%20-%20Revised%20regs%2012-12.pdf</w:t>
              </w:r>
            </w:hyperlink>
            <w:r w:rsidR="000C42C6">
              <w:t xml:space="preserve">. </w:t>
            </w:r>
            <w:r w:rsidR="000C42C6" w:rsidRPr="000C42C6">
              <w:rPr>
                <w:rFonts w:ascii="Calibri" w:hAnsi="Calibri"/>
              </w:rPr>
              <w:t>A speed limit from 9 PM until 5 AM of 25 MPH will be strictly enforced. The daytime speed limit is 45 MPH. Power boat captains must be familiar with and comply with all Rules and Regulations from the Lake George Park Commission available at</w:t>
            </w:r>
            <w:r w:rsidR="000C42C6">
              <w:t xml:space="preserve"> </w:t>
            </w:r>
            <w:hyperlink r:id="rId24" w:history="1">
              <w:r w:rsidR="000C42C6">
                <w:rPr>
                  <w:rStyle w:val="Hyperlink"/>
                </w:rPr>
                <w:t>http://www.lgpc.state.ny.us/rules_regs/646_2.html</w:t>
              </w:r>
            </w:hyperlink>
            <w:r w:rsidR="002D110D">
              <w:rPr>
                <w:rStyle w:val="Hyperlink"/>
              </w:rPr>
              <w:t>.</w:t>
            </w:r>
            <w:r w:rsidR="000C42C6">
              <w:t xml:space="preserve"> </w:t>
            </w:r>
            <w:r w:rsidR="000C42C6">
              <w:rPr>
                <w:rFonts w:ascii="Calibri" w:hAnsi="Calibri"/>
              </w:rPr>
              <w:t>The powerboat will</w:t>
            </w:r>
            <w:r w:rsidR="000C42C6" w:rsidRPr="000C42C6">
              <w:rPr>
                <w:rFonts w:ascii="Calibri" w:hAnsi="Calibri"/>
              </w:rPr>
              <w:t xml:space="preserve"> provide a place for relief kayakers and teammates for the relay. The powerboat will be available in case of a required evacuation or early end to the swim. Power boats should not be used to escort the swimmer. Powerboats should stay at least 50 feet from swimmers and downwind of swimmers except during relay exchanges and changing of kayakers. During these periods </w:t>
            </w:r>
            <w:r w:rsidR="000C42C6" w:rsidRPr="000C42C6">
              <w:rPr>
                <w:rFonts w:ascii="Calibri" w:hAnsi="Calibri"/>
                <w:b/>
                <w:bCs/>
              </w:rPr>
              <w:t>powerboats shall approach the swimmer or kayaker with the engine idling (no turning prop)</w:t>
            </w:r>
            <w:r w:rsidR="000C42C6" w:rsidRPr="000C42C6">
              <w:rPr>
                <w:rFonts w:ascii="Calibri" w:hAnsi="Calibri"/>
              </w:rPr>
              <w:t>.</w:t>
            </w:r>
          </w:p>
          <w:p w:rsidR="000C42C6" w:rsidRPr="000C42C6" w:rsidRDefault="000C42C6" w:rsidP="000C42C6">
            <w:pPr>
              <w:pStyle w:val="ListParagraph"/>
              <w:numPr>
                <w:ilvl w:val="0"/>
                <w:numId w:val="26"/>
              </w:numPr>
              <w:ind w:left="810"/>
            </w:pPr>
            <w:r>
              <w:rPr>
                <w:rFonts w:ascii="Calibri" w:hAnsi="Calibri"/>
              </w:rPr>
              <w:t xml:space="preserve">Each </w:t>
            </w:r>
            <w:r w:rsidR="00282987">
              <w:rPr>
                <w:rFonts w:ascii="Calibri" w:hAnsi="Calibri"/>
              </w:rPr>
              <w:t xml:space="preserve">support </w:t>
            </w:r>
            <w:r>
              <w:rPr>
                <w:rFonts w:ascii="Calibri" w:hAnsi="Calibri"/>
              </w:rPr>
              <w:t xml:space="preserve">powerboat shall have a crew of two, the Captain and the Observer. The Captain shall be familiar with boat operations and navigation, and is the final authority for any issues dealing with the safety of his crew, the passengers, and the kayak and swimmers. </w:t>
            </w:r>
            <w:r w:rsidR="00FB45F8">
              <w:rPr>
                <w:rFonts w:ascii="Calibri" w:hAnsi="Calibri"/>
              </w:rPr>
              <w:t xml:space="preserve">The Observer shall be trained to operate the communications equipment in the case of incapacitation of the Captain. </w:t>
            </w:r>
            <w:r>
              <w:rPr>
                <w:rFonts w:ascii="Calibri" w:hAnsi="Calibri"/>
              </w:rPr>
              <w:t xml:space="preserve">The powerboat shall carry a relief kayaker and other members of the relay teams. Each powerboat shall not </w:t>
            </w:r>
            <w:r w:rsidR="00282987">
              <w:rPr>
                <w:rFonts w:ascii="Calibri" w:hAnsi="Calibri"/>
              </w:rPr>
              <w:t>exceed the capacity of the boat</w:t>
            </w:r>
            <w:r>
              <w:rPr>
                <w:rFonts w:ascii="Calibri" w:hAnsi="Calibri"/>
              </w:rPr>
              <w:t xml:space="preserve">, and payload must be available for the kayaker and the swimmer. If the capacity of the boat would be exceeded by the </w:t>
            </w:r>
            <w:r w:rsidR="006C701C">
              <w:rPr>
                <w:rFonts w:ascii="Calibri" w:hAnsi="Calibri"/>
              </w:rPr>
              <w:t xml:space="preserve">equipment load, </w:t>
            </w:r>
            <w:r>
              <w:rPr>
                <w:rFonts w:ascii="Calibri" w:hAnsi="Calibri"/>
              </w:rPr>
              <w:t xml:space="preserve">full relay team, observer, kayakers, and swimmers, some personnel will be off-loaded to the </w:t>
            </w:r>
            <w:r w:rsidR="006C701C">
              <w:rPr>
                <w:rFonts w:ascii="Calibri" w:hAnsi="Calibri"/>
              </w:rPr>
              <w:t xml:space="preserve">“pod leader” boat </w:t>
            </w:r>
            <w:r w:rsidR="006C701C">
              <w:rPr>
                <w:rFonts w:ascii="Calibri" w:hAnsi="Calibri"/>
              </w:rPr>
              <w:lastRenderedPageBreak/>
              <w:t>(see below). The Observer shall be responsible for the location of the kayak and swimmer at all times, and shall record the approximate location and time of entry of each relay team member. The Observer shall report any non-compliance with the Rules of Marathon Swimming to the Referee.</w:t>
            </w:r>
          </w:p>
          <w:p w:rsidR="000C42C6" w:rsidRDefault="000C42C6" w:rsidP="000C42C6">
            <w:pPr>
              <w:pStyle w:val="ListParagraph"/>
              <w:numPr>
                <w:ilvl w:val="0"/>
                <w:numId w:val="26"/>
              </w:numPr>
              <w:ind w:left="810"/>
              <w:rPr>
                <w:rFonts w:ascii="Calibri" w:hAnsi="Calibri"/>
              </w:rPr>
            </w:pPr>
            <w:r w:rsidRPr="000C42C6">
              <w:rPr>
                <w:rFonts w:ascii="Calibri" w:hAnsi="Calibri"/>
              </w:rPr>
              <w:t>Many places in Lake George, in particular near Ticonderoga (north end) and the Narrows (mid-lake), the swimmers and kayaks may take a direct line that transits shoals too shallow for power boats. Ch</w:t>
            </w:r>
            <w:r>
              <w:rPr>
                <w:rFonts w:ascii="Calibri" w:hAnsi="Calibri"/>
              </w:rPr>
              <w:t xml:space="preserve">annel markers are red and green. </w:t>
            </w:r>
            <w:r w:rsidRPr="000C42C6">
              <w:rPr>
                <w:rFonts w:ascii="Calibri" w:hAnsi="Calibri"/>
              </w:rPr>
              <w:t>Going north toward Ticonderoga (the lake outlet), the red buoys are on the left. Returning south toward Lake George Village, away from the outlet, the red buoys are to the right. It is the responsibility of the power boat captain to safely navigate through the shallows.</w:t>
            </w:r>
            <w:r w:rsidR="00282987">
              <w:rPr>
                <w:rFonts w:ascii="Calibri" w:hAnsi="Calibri"/>
              </w:rPr>
              <w:t xml:space="preserve"> Power boat captains are urged to use Navionics Boating USA, a $9.99 software </w:t>
            </w:r>
            <w:proofErr w:type="gramStart"/>
            <w:r w:rsidR="00282987">
              <w:rPr>
                <w:rFonts w:ascii="Calibri" w:hAnsi="Calibri"/>
              </w:rPr>
              <w:t>package, that</w:t>
            </w:r>
            <w:proofErr w:type="gramEnd"/>
            <w:r w:rsidR="00282987">
              <w:rPr>
                <w:rFonts w:ascii="Calibri" w:hAnsi="Calibri"/>
              </w:rPr>
              <w:t xml:space="preserve"> will display a marine chart and the boat’s location. </w:t>
            </w:r>
          </w:p>
          <w:p w:rsidR="00B84FB3" w:rsidRDefault="000C42C6" w:rsidP="00B84FB3">
            <w:pPr>
              <w:pStyle w:val="ListParagraph"/>
              <w:numPr>
                <w:ilvl w:val="0"/>
                <w:numId w:val="26"/>
              </w:numPr>
              <w:ind w:left="810"/>
              <w:rPr>
                <w:rFonts w:ascii="Calibri" w:hAnsi="Calibri"/>
              </w:rPr>
            </w:pPr>
            <w:r>
              <w:rPr>
                <w:rFonts w:ascii="Calibri" w:hAnsi="Calibri"/>
              </w:rPr>
              <w:t>Each “pod” of 4-6 swimmers, kayaks, and powerboats, shall be assigned a “pod leader” powerboat. This boat shall provide notifications to non-participating boaters of the presence of swimmers ad kayaks in the water, shall enhance communications via radio relays or moving between swimmers and the shore, and shall be available to move relief kayakers, supplies, or other duties to or from the shore or other boats. These boats shall also be used to transport the event managers (Event Director, Safety Coordinator, and Independent Safety Monitor</w:t>
            </w:r>
            <w:r w:rsidR="00282987">
              <w:rPr>
                <w:rFonts w:ascii="Calibri" w:hAnsi="Calibri"/>
              </w:rPr>
              <w:t>)</w:t>
            </w:r>
            <w:r>
              <w:rPr>
                <w:rFonts w:ascii="Calibri" w:hAnsi="Calibri"/>
              </w:rPr>
              <w:t>.</w:t>
            </w:r>
          </w:p>
          <w:p w:rsidR="00DF096E" w:rsidRDefault="00DF096E" w:rsidP="00B84FB3">
            <w:pPr>
              <w:pStyle w:val="ListParagraph"/>
              <w:numPr>
                <w:ilvl w:val="0"/>
                <w:numId w:val="26"/>
              </w:numPr>
              <w:ind w:left="810"/>
              <w:rPr>
                <w:rFonts w:ascii="Calibri" w:hAnsi="Calibri"/>
              </w:rPr>
            </w:pPr>
            <w:r>
              <w:rPr>
                <w:rFonts w:ascii="Calibri" w:hAnsi="Calibri"/>
              </w:rPr>
              <w:t>There may be times when a kayak has to leave station for a few minutes to make a radio call or to look at a chart. Swimmers shall be briefed prior to the swim to continue on course until the kayak catches up. These excursions should never be for more than a minute.</w:t>
            </w:r>
          </w:p>
          <w:p w:rsidR="00DF096E" w:rsidRPr="006C701C" w:rsidRDefault="00DF096E" w:rsidP="00B84FB3">
            <w:pPr>
              <w:pStyle w:val="ListParagraph"/>
              <w:numPr>
                <w:ilvl w:val="0"/>
                <w:numId w:val="26"/>
              </w:numPr>
              <w:ind w:left="810"/>
              <w:rPr>
                <w:rFonts w:ascii="Calibri" w:hAnsi="Calibri"/>
              </w:rPr>
            </w:pPr>
            <w:r>
              <w:rPr>
                <w:rFonts w:ascii="Calibri" w:hAnsi="Calibri"/>
              </w:rPr>
              <w:t xml:space="preserve">There may be times when a powerboat has to leave their post near the kayak. This could be because of navigation hazards, equipment problems, or to talk briefly with other boats. </w:t>
            </w:r>
            <w:r w:rsidR="00282987">
              <w:rPr>
                <w:rFonts w:ascii="Calibri" w:hAnsi="Calibri"/>
              </w:rPr>
              <w:t>During exchanges of kayakers,</w:t>
            </w:r>
            <w:r w:rsidR="00F777BB">
              <w:rPr>
                <w:rFonts w:ascii="Calibri" w:hAnsi="Calibri"/>
              </w:rPr>
              <w:t xml:space="preserve"> </w:t>
            </w:r>
            <w:r w:rsidR="00282987">
              <w:rPr>
                <w:rFonts w:ascii="Calibri" w:hAnsi="Calibri"/>
              </w:rPr>
              <w:t xml:space="preserve">if the Pod Leader is available, duties of watching the swimmer for a few minutes may be shared with the Observer. </w:t>
            </w:r>
            <w:r>
              <w:rPr>
                <w:rFonts w:ascii="Calibri" w:hAnsi="Calibri"/>
              </w:rPr>
              <w:t>The kayaker shall be informed of this departure from station. Powerboat Captains must exercise extreme caution while operating near swimmers.</w:t>
            </w:r>
          </w:p>
          <w:p w:rsidR="00B84FB3" w:rsidRDefault="00B84FB3" w:rsidP="00BF6919">
            <w:pPr>
              <w:rPr>
                <w:rFonts w:ascii="Calibri" w:hAnsi="Calibri"/>
              </w:rPr>
            </w:pPr>
          </w:p>
        </w:tc>
      </w:tr>
      <w:tr w:rsidR="006C701C" w:rsidTr="004E3E52">
        <w:tc>
          <w:tcPr>
            <w:tcW w:w="9576" w:type="dxa"/>
            <w:gridSpan w:val="9"/>
            <w:shd w:val="clear" w:color="auto" w:fill="BFBFBF" w:themeFill="background1" w:themeFillShade="BF"/>
          </w:tcPr>
          <w:p w:rsidR="006C701C" w:rsidRPr="006C701C" w:rsidRDefault="006C701C" w:rsidP="00BF6919">
            <w:pPr>
              <w:rPr>
                <w:rFonts w:ascii="Calibri" w:hAnsi="Calibri"/>
                <w:b/>
              </w:rPr>
            </w:pPr>
            <w:r w:rsidRPr="006C701C">
              <w:rPr>
                <w:rFonts w:ascii="Calibri" w:hAnsi="Calibri"/>
                <w:b/>
              </w:rPr>
              <w:lastRenderedPageBreak/>
              <w:t>Emergency Plans</w:t>
            </w:r>
          </w:p>
        </w:tc>
      </w:tr>
      <w:tr w:rsidR="006C701C" w:rsidTr="004E3E52">
        <w:tc>
          <w:tcPr>
            <w:tcW w:w="9576" w:type="dxa"/>
            <w:gridSpan w:val="9"/>
            <w:tcBorders>
              <w:bottom w:val="single" w:sz="4" w:space="0" w:color="auto"/>
            </w:tcBorders>
            <w:shd w:val="clear" w:color="auto" w:fill="FFFFFF" w:themeFill="background1"/>
          </w:tcPr>
          <w:p w:rsidR="006C701C" w:rsidRDefault="006C701C" w:rsidP="00BF6919">
            <w:pPr>
              <w:rPr>
                <w:rFonts w:ascii="Calibri" w:hAnsi="Calibri"/>
              </w:rPr>
            </w:pPr>
            <w:r>
              <w:rPr>
                <w:rFonts w:ascii="Calibri" w:hAnsi="Calibri"/>
              </w:rPr>
              <w:t xml:space="preserve"> An emergency is any event or situation that could lead to serious injury or death of any participant, volunteer, or spectator if action is not taken.</w:t>
            </w:r>
            <w:r w:rsidR="00FB45F8">
              <w:rPr>
                <w:rFonts w:ascii="Calibri" w:hAnsi="Calibri"/>
              </w:rPr>
              <w:t xml:space="preserve"> Types of emergencies that may impact the Lake George Marathon Swim include </w:t>
            </w:r>
            <w:r w:rsidR="00251AF0">
              <w:rPr>
                <w:rFonts w:ascii="Calibri" w:hAnsi="Calibri"/>
              </w:rPr>
              <w:t xml:space="preserve">(1) </w:t>
            </w:r>
            <w:r w:rsidR="00FB45F8">
              <w:rPr>
                <w:rFonts w:ascii="Calibri" w:hAnsi="Calibri"/>
              </w:rPr>
              <w:t xml:space="preserve">medical emergencies, </w:t>
            </w:r>
            <w:r w:rsidR="00251AF0">
              <w:rPr>
                <w:rFonts w:ascii="Calibri" w:hAnsi="Calibri"/>
              </w:rPr>
              <w:t xml:space="preserve">(2) </w:t>
            </w:r>
            <w:r w:rsidR="00FB45F8">
              <w:rPr>
                <w:rFonts w:ascii="Calibri" w:hAnsi="Calibri"/>
              </w:rPr>
              <w:t xml:space="preserve">boating accidents, </w:t>
            </w:r>
            <w:r w:rsidR="00251AF0">
              <w:rPr>
                <w:rFonts w:ascii="Calibri" w:hAnsi="Calibri"/>
              </w:rPr>
              <w:t xml:space="preserve">(3) </w:t>
            </w:r>
            <w:r w:rsidR="00FB45F8">
              <w:rPr>
                <w:rFonts w:ascii="Calibri" w:hAnsi="Calibri"/>
              </w:rPr>
              <w:t xml:space="preserve">vehicular accidents, and </w:t>
            </w:r>
            <w:r w:rsidR="00251AF0">
              <w:rPr>
                <w:rFonts w:ascii="Calibri" w:hAnsi="Calibri"/>
              </w:rPr>
              <w:t xml:space="preserve">(4) </w:t>
            </w:r>
            <w:r w:rsidR="00FB45F8">
              <w:rPr>
                <w:rFonts w:ascii="Calibri" w:hAnsi="Calibri"/>
              </w:rPr>
              <w:t>weather-related problems</w:t>
            </w:r>
            <w:r w:rsidR="00251AF0">
              <w:rPr>
                <w:rFonts w:ascii="Calibri" w:hAnsi="Calibri"/>
              </w:rPr>
              <w:t>.</w:t>
            </w:r>
          </w:p>
          <w:p w:rsidR="00FB45F8" w:rsidRPr="00251AF0" w:rsidRDefault="00FB45F8" w:rsidP="00251AF0">
            <w:pPr>
              <w:pStyle w:val="ListParagraph"/>
              <w:numPr>
                <w:ilvl w:val="0"/>
                <w:numId w:val="27"/>
              </w:numPr>
              <w:rPr>
                <w:rFonts w:ascii="Calibri" w:hAnsi="Calibri"/>
              </w:rPr>
            </w:pPr>
            <w:r w:rsidRPr="00251AF0">
              <w:rPr>
                <w:rFonts w:ascii="Calibri" w:hAnsi="Calibri"/>
                <w:b/>
                <w:u w:val="single"/>
              </w:rPr>
              <w:t>Medical emergencies</w:t>
            </w:r>
            <w:r w:rsidRPr="00251AF0">
              <w:rPr>
                <w:rFonts w:ascii="Calibri" w:hAnsi="Calibri"/>
                <w:b/>
              </w:rPr>
              <w:t xml:space="preserve">: </w:t>
            </w:r>
            <w:r w:rsidRPr="00251AF0">
              <w:rPr>
                <w:rFonts w:ascii="Calibri" w:hAnsi="Calibri"/>
              </w:rPr>
              <w:t xml:space="preserve">Anyone can be stricken with a sudden onset illness, such as sudden cardiac arrest, a heart attack, insulin shock, food poisoning, or other suddenly debilitating illness.  Each participant (swimmers and volunteers) must disclose any potential medical conditions about which they are aware that could leave them incapacitated. The powerboat Captains and Observers shall review these disclosures for their swimmers, kayakers, and each other.  In the event of a medical emergency, the onshore First Responders shall be contacted and if advised by the First Responders, evacuations shall proceed. </w:t>
            </w:r>
          </w:p>
          <w:p w:rsidR="00C44CE2" w:rsidRPr="00251AF0" w:rsidRDefault="00C44CE2" w:rsidP="00251AF0">
            <w:pPr>
              <w:pStyle w:val="ListParagraph"/>
              <w:numPr>
                <w:ilvl w:val="0"/>
                <w:numId w:val="27"/>
              </w:numPr>
              <w:rPr>
                <w:rFonts w:ascii="Calibri" w:hAnsi="Calibri"/>
                <w:b/>
                <w:i/>
              </w:rPr>
            </w:pPr>
            <w:r w:rsidRPr="00251AF0">
              <w:rPr>
                <w:rFonts w:ascii="Calibri" w:hAnsi="Calibri"/>
                <w:b/>
                <w:u w:val="single"/>
              </w:rPr>
              <w:t>Boating accidents and prevention</w:t>
            </w:r>
            <w:r w:rsidRPr="00251AF0">
              <w:rPr>
                <w:rFonts w:ascii="Calibri" w:hAnsi="Calibri"/>
                <w:b/>
              </w:rPr>
              <w:t xml:space="preserve">: </w:t>
            </w:r>
            <w:r w:rsidRPr="00251AF0">
              <w:rPr>
                <w:rFonts w:ascii="Calibri" w:hAnsi="Calibri"/>
              </w:rPr>
              <w:t xml:space="preserve">Boating accidents may include collisions with other boats, collision with rocks or other hazards, fires, “man overboard” situations, or striking </w:t>
            </w:r>
            <w:r w:rsidRPr="00251AF0">
              <w:rPr>
                <w:rFonts w:ascii="Calibri" w:hAnsi="Calibri"/>
              </w:rPr>
              <w:lastRenderedPageBreak/>
              <w:t xml:space="preserve">of a swimmer with </w:t>
            </w:r>
            <w:r w:rsidR="00251AF0" w:rsidRPr="00251AF0">
              <w:rPr>
                <w:rFonts w:ascii="Calibri" w:hAnsi="Calibri"/>
              </w:rPr>
              <w:t xml:space="preserve">the boat or </w:t>
            </w:r>
            <w:r w:rsidRPr="00251AF0">
              <w:rPr>
                <w:rFonts w:ascii="Calibri" w:hAnsi="Calibri"/>
              </w:rPr>
              <w:t>a prop.</w:t>
            </w:r>
            <w:r w:rsidR="00DF096E" w:rsidRPr="00251AF0">
              <w:rPr>
                <w:rFonts w:ascii="Calibri" w:hAnsi="Calibri"/>
              </w:rPr>
              <w:t xml:space="preserve"> This endurance event will result in tired participants. Any participant (swimmers or volunteers) must be prepared to call it a day and say “I need a break” during the event. Furthermore, it is the duty of the boat Captain to cancel the swim for their escorted swimmer or team if, in their judgment, fatigue becomes a hazard. All powerboats shall be equipped with cushions or pads and one or more sleeping bags or bedrolls for people to rest. </w:t>
            </w:r>
            <w:r w:rsidR="00DF096E" w:rsidRPr="00251AF0">
              <w:rPr>
                <w:rFonts w:ascii="Calibri" w:hAnsi="Calibri"/>
                <w:b/>
                <w:i/>
              </w:rPr>
              <w:t>No form of alcohol or illegal drug may be on any vessel involved in this event.</w:t>
            </w:r>
          </w:p>
          <w:p w:rsidR="00DF096E" w:rsidRDefault="00C44CE2" w:rsidP="00251AF0">
            <w:pPr>
              <w:ind w:left="720"/>
              <w:rPr>
                <w:rFonts w:ascii="Calibri" w:hAnsi="Calibri"/>
              </w:rPr>
            </w:pPr>
            <w:r>
              <w:rPr>
                <w:rFonts w:ascii="Calibri" w:hAnsi="Calibri"/>
              </w:rPr>
              <w:t xml:space="preserve">If a boat is incapacitated following a collision or engine problem, the Event Coordinator shall be contacted. It is possible that another powerboat may be able to take the place of the stricken vessel, crew can be brought onto a new boat, and the stricken vessel can be recovered for repair. </w:t>
            </w:r>
          </w:p>
          <w:p w:rsidR="00DF096E" w:rsidRPr="00DF096E" w:rsidRDefault="00C44CE2" w:rsidP="00251AF0">
            <w:pPr>
              <w:ind w:left="720"/>
              <w:rPr>
                <w:rFonts w:ascii="Calibri" w:hAnsi="Calibri"/>
                <w:b/>
              </w:rPr>
            </w:pPr>
            <w:r>
              <w:rPr>
                <w:rFonts w:ascii="Calibri" w:hAnsi="Calibri"/>
              </w:rPr>
              <w:t xml:space="preserve">Each powerboat shall be equipped with an approved fire extinguisher. A fire onboard a boat with fuel is an immediate emergency and all passengers and crew must be evacuated, even if that means immediately leaving the boat for the water. The Captain should be prepared to evacuate if the fire cannot be immediately contained. </w:t>
            </w:r>
            <w:r w:rsidR="00DF096E" w:rsidRPr="00DF096E">
              <w:rPr>
                <w:rFonts w:ascii="Calibri" w:hAnsi="Calibri"/>
                <w:b/>
              </w:rPr>
              <w:t>Smoking is not permitted on any powerboat during this event.</w:t>
            </w:r>
          </w:p>
          <w:p w:rsidR="00C44CE2" w:rsidRDefault="00C44CE2" w:rsidP="00251AF0">
            <w:pPr>
              <w:ind w:left="720"/>
              <w:rPr>
                <w:rFonts w:ascii="Calibri" w:hAnsi="Calibri"/>
              </w:rPr>
            </w:pPr>
            <w:r>
              <w:rPr>
                <w:rFonts w:ascii="Calibri" w:hAnsi="Calibri"/>
              </w:rPr>
              <w:t xml:space="preserve">All personnel on the deck of a powerboat must wear a personal floatation device at night, and during transfers to kayaks. If a crew member or observer falls overboard, a buoy shall be thrown to them to not only provide floatation but also to help mark the person. One person shall be designated by the Captain to watch the swimmer while the Captain maneuvers for pickup. At all times the safety of the swimmer and kayaker must be considered as well. Striking a swimmer or kayaker with a moving prop is a life-threatening situation. It is to be avoided by keeping powerboats away from swimmers. When swimmers must approach the boat to exchange relay swimmers or to end the swim, the engine must be in neutral when the boat approaches the swimmer. </w:t>
            </w:r>
          </w:p>
          <w:p w:rsidR="00251AF0" w:rsidRPr="00251AF0" w:rsidRDefault="00251AF0" w:rsidP="00251AF0">
            <w:pPr>
              <w:pStyle w:val="ListParagraph"/>
              <w:numPr>
                <w:ilvl w:val="0"/>
                <w:numId w:val="27"/>
              </w:numPr>
              <w:rPr>
                <w:rFonts w:ascii="Calibri" w:hAnsi="Calibri"/>
                <w:b/>
              </w:rPr>
            </w:pPr>
            <w:r w:rsidRPr="00251AF0">
              <w:rPr>
                <w:rFonts w:ascii="Calibri" w:hAnsi="Calibri"/>
                <w:b/>
                <w:u w:val="single"/>
              </w:rPr>
              <w:t>Vehicular Accidents</w:t>
            </w:r>
            <w:r w:rsidRPr="00251AF0">
              <w:rPr>
                <w:rFonts w:ascii="Calibri" w:hAnsi="Calibri"/>
                <w:b/>
              </w:rPr>
              <w:t>.</w:t>
            </w:r>
            <w:r>
              <w:rPr>
                <w:rFonts w:ascii="Calibri" w:hAnsi="Calibri"/>
                <w:b/>
              </w:rPr>
              <w:t xml:space="preserve"> </w:t>
            </w:r>
            <w:r>
              <w:rPr>
                <w:rFonts w:ascii="Calibri" w:hAnsi="Calibri"/>
              </w:rPr>
              <w:t xml:space="preserve">This event is of course a swim, but a lot of driving will take place. It is an hour drive from Lake George Village to Ticonderoga on winding roads. Drivers must obey all traffic laws and be alert to deer, other wildlife, and pedestrians on the roads, particularly at night. Insurance and conduct on the roads is the sole responsibility of the driver. </w:t>
            </w:r>
          </w:p>
          <w:p w:rsidR="00251AF0" w:rsidRPr="00251AF0" w:rsidRDefault="00251AF0" w:rsidP="00251AF0">
            <w:pPr>
              <w:pStyle w:val="ListParagraph"/>
              <w:numPr>
                <w:ilvl w:val="0"/>
                <w:numId w:val="27"/>
              </w:numPr>
              <w:rPr>
                <w:rFonts w:ascii="Calibri" w:hAnsi="Calibri"/>
                <w:b/>
              </w:rPr>
            </w:pPr>
            <w:r w:rsidRPr="00251AF0">
              <w:rPr>
                <w:rFonts w:ascii="Calibri" w:hAnsi="Calibri"/>
                <w:b/>
                <w:u w:val="single"/>
              </w:rPr>
              <w:t>Weather-related problems</w:t>
            </w:r>
            <w:r w:rsidR="00FC03E7">
              <w:rPr>
                <w:rFonts w:ascii="Calibri" w:hAnsi="Calibri"/>
                <w:b/>
                <w:u w:val="single"/>
              </w:rPr>
              <w:t xml:space="preserve"> and Cancellation</w:t>
            </w:r>
            <w:r>
              <w:rPr>
                <w:rFonts w:ascii="Calibri" w:hAnsi="Calibri"/>
                <w:b/>
              </w:rPr>
              <w:t xml:space="preserve">. </w:t>
            </w:r>
            <w:r>
              <w:rPr>
                <w:rFonts w:ascii="Calibri" w:hAnsi="Calibri"/>
              </w:rPr>
              <w:t xml:space="preserve">Weather problems can be sudden storms that bring high winds and waves, turnover of cold water caused by winds, discharge of cold water from runoff after heavy rain, </w:t>
            </w:r>
            <w:r w:rsidR="004574E6">
              <w:rPr>
                <w:rFonts w:ascii="Calibri" w:hAnsi="Calibri"/>
              </w:rPr>
              <w:t>lightning</w:t>
            </w:r>
            <w:r>
              <w:rPr>
                <w:rFonts w:ascii="Calibri" w:hAnsi="Calibri"/>
              </w:rPr>
              <w:t xml:space="preserve">, or very cold air temperatures. </w:t>
            </w:r>
            <w:r w:rsidR="00FC03E7">
              <w:rPr>
                <w:rFonts w:ascii="Calibri" w:hAnsi="Calibri"/>
              </w:rPr>
              <w:t xml:space="preserve"> </w:t>
            </w:r>
            <w:r w:rsidR="00FC03E7" w:rsidRPr="008F0A9F">
              <w:rPr>
                <w:rFonts w:asciiTheme="minorHAnsi" w:hAnsiTheme="minorHAnsi"/>
              </w:rPr>
              <w:t xml:space="preserve">At the discretion of the Event Director, the Safety Coordinator, or the Independent Safety Monitor, the Lake George Marathon Swim may be cancelled before the swim or at any time during the swim. </w:t>
            </w:r>
            <w:r w:rsidR="00FC03E7">
              <w:rPr>
                <w:rFonts w:asciiTheme="minorHAnsi" w:hAnsiTheme="minorHAnsi"/>
              </w:rPr>
              <w:t xml:space="preserve">An individual boat captain is also authorized to cancel the swim for the swimmer or team that the captain is escorting if conditions are considered dangerous. The assessment of danger can be made based on the weather, condition of the boat, or condition of the swimmer or kayak team. </w:t>
            </w:r>
            <w:r w:rsidR="00FC03E7" w:rsidRPr="008F0A9F">
              <w:rPr>
                <w:rFonts w:asciiTheme="minorHAnsi" w:hAnsiTheme="minorHAnsi"/>
              </w:rPr>
              <w:t>The start may be delayed to allow for weather to pass or for equipment problems. A delay of the start may result in shortening the time until the cut-off for finish, at the discretion of the Event Director or Safety Director.</w:t>
            </w:r>
            <w:r w:rsidR="00FC03E7">
              <w:rPr>
                <w:rFonts w:asciiTheme="minorHAnsi" w:hAnsiTheme="minorHAnsi"/>
              </w:rPr>
              <w:t xml:space="preserve"> </w:t>
            </w:r>
            <w:r>
              <w:rPr>
                <w:rFonts w:ascii="Calibri" w:hAnsi="Calibri"/>
              </w:rPr>
              <w:t xml:space="preserve">A partial list of conditions that could lead to cancellation include: </w:t>
            </w:r>
          </w:p>
          <w:p w:rsidR="00251AF0" w:rsidRPr="00744AAB" w:rsidRDefault="00744AAB" w:rsidP="00251AF0">
            <w:pPr>
              <w:pStyle w:val="ListParagraph"/>
              <w:numPr>
                <w:ilvl w:val="0"/>
                <w:numId w:val="28"/>
              </w:numPr>
              <w:ind w:left="1350" w:hanging="540"/>
              <w:rPr>
                <w:rFonts w:ascii="Calibri" w:hAnsi="Calibri"/>
                <w:b/>
              </w:rPr>
            </w:pPr>
            <w:r>
              <w:rPr>
                <w:rFonts w:ascii="Calibri" w:hAnsi="Calibri"/>
                <w:b/>
              </w:rPr>
              <w:t xml:space="preserve">Observation of </w:t>
            </w:r>
            <w:r w:rsidR="004574E6">
              <w:rPr>
                <w:rFonts w:ascii="Calibri" w:hAnsi="Calibri"/>
                <w:b/>
              </w:rPr>
              <w:t>lightning</w:t>
            </w:r>
            <w:r>
              <w:rPr>
                <w:rFonts w:ascii="Calibri" w:hAnsi="Calibri"/>
                <w:b/>
              </w:rPr>
              <w:t xml:space="preserve">. </w:t>
            </w:r>
            <w:r w:rsidR="007118DF">
              <w:rPr>
                <w:rFonts w:ascii="Calibri" w:hAnsi="Calibri"/>
              </w:rPr>
              <w:t>Either</w:t>
            </w:r>
            <w:r w:rsidR="004E3E52">
              <w:rPr>
                <w:rFonts w:ascii="Calibri" w:hAnsi="Calibri"/>
              </w:rPr>
              <w:t xml:space="preserve"> </w:t>
            </w:r>
            <w:proofErr w:type="gramStart"/>
            <w:r>
              <w:rPr>
                <w:rFonts w:ascii="Calibri" w:hAnsi="Calibri"/>
              </w:rPr>
              <w:t>direct</w:t>
            </w:r>
            <w:proofErr w:type="gramEnd"/>
            <w:r>
              <w:rPr>
                <w:rFonts w:ascii="Calibri" w:hAnsi="Calibri"/>
              </w:rPr>
              <w:t xml:space="preserve"> observation of lightning flashes or observations of </w:t>
            </w:r>
            <w:r w:rsidR="004574E6">
              <w:rPr>
                <w:rFonts w:ascii="Calibri" w:hAnsi="Calibri"/>
              </w:rPr>
              <w:t xml:space="preserve">lightning </w:t>
            </w:r>
            <w:r>
              <w:rPr>
                <w:rFonts w:ascii="Calibri" w:hAnsi="Calibri"/>
              </w:rPr>
              <w:t xml:space="preserve">on internet services </w:t>
            </w:r>
            <w:r w:rsidR="007118DF">
              <w:rPr>
                <w:rFonts w:ascii="Calibri" w:hAnsi="Calibri"/>
              </w:rPr>
              <w:t xml:space="preserve">(e.g. </w:t>
            </w:r>
            <w:hyperlink r:id="rId25" w:history="1">
              <w:r w:rsidR="00385E94">
                <w:rPr>
                  <w:rStyle w:val="Hyperlink"/>
                  <w:rFonts w:ascii="Calibri" w:hAnsi="Calibri"/>
                </w:rPr>
                <w:t>http://www.lightningstorm.com/explorer.html</w:t>
              </w:r>
            </w:hyperlink>
            <w:r w:rsidR="007118DF">
              <w:rPr>
                <w:rFonts w:ascii="Calibri" w:hAnsi="Calibri"/>
              </w:rPr>
              <w:t xml:space="preserve">) </w:t>
            </w:r>
            <w:r>
              <w:rPr>
                <w:rFonts w:ascii="Calibri" w:hAnsi="Calibri"/>
              </w:rPr>
              <w:t xml:space="preserve">that is imminently threatening. </w:t>
            </w:r>
          </w:p>
          <w:p w:rsidR="00744AAB" w:rsidRPr="00744AAB" w:rsidRDefault="00744AAB" w:rsidP="00251AF0">
            <w:pPr>
              <w:pStyle w:val="ListParagraph"/>
              <w:numPr>
                <w:ilvl w:val="0"/>
                <w:numId w:val="28"/>
              </w:numPr>
              <w:ind w:left="1350" w:hanging="540"/>
              <w:rPr>
                <w:rFonts w:ascii="Calibri" w:hAnsi="Calibri"/>
                <w:b/>
              </w:rPr>
            </w:pPr>
            <w:r>
              <w:rPr>
                <w:rFonts w:ascii="Calibri" w:hAnsi="Calibri"/>
                <w:b/>
              </w:rPr>
              <w:t xml:space="preserve">Sustained winds &gt;28 MPH (25 </w:t>
            </w:r>
            <w:proofErr w:type="spellStart"/>
            <w:r>
              <w:rPr>
                <w:rFonts w:ascii="Calibri" w:hAnsi="Calibri"/>
                <w:b/>
              </w:rPr>
              <w:t>kts</w:t>
            </w:r>
            <w:proofErr w:type="spellEnd"/>
            <w:r>
              <w:rPr>
                <w:rFonts w:ascii="Calibri" w:hAnsi="Calibri"/>
                <w:b/>
              </w:rPr>
              <w:t xml:space="preserve">). </w:t>
            </w:r>
            <w:r>
              <w:rPr>
                <w:rFonts w:ascii="Calibri" w:hAnsi="Calibri"/>
              </w:rPr>
              <w:t xml:space="preserve">Winds of this strength can be very dangerous </w:t>
            </w:r>
            <w:r>
              <w:rPr>
                <w:rFonts w:ascii="Calibri" w:hAnsi="Calibri"/>
              </w:rPr>
              <w:lastRenderedPageBreak/>
              <w:t>for kayakers, and very challenging for swimmers and powerboats. A peak gust at this strength may be tolerable, depending on duration and direction of the gusts; the discretion of the race officials is available.</w:t>
            </w:r>
          </w:p>
          <w:p w:rsidR="00744AAB" w:rsidRPr="00744AAB" w:rsidRDefault="00744AAB" w:rsidP="00251AF0">
            <w:pPr>
              <w:pStyle w:val="ListParagraph"/>
              <w:numPr>
                <w:ilvl w:val="0"/>
                <w:numId w:val="28"/>
              </w:numPr>
              <w:ind w:left="1350" w:hanging="540"/>
              <w:rPr>
                <w:rFonts w:ascii="Calibri" w:hAnsi="Calibri"/>
                <w:b/>
              </w:rPr>
            </w:pPr>
            <w:r>
              <w:rPr>
                <w:rFonts w:ascii="Calibri" w:hAnsi="Calibri"/>
                <w:b/>
              </w:rPr>
              <w:t>Water Temperatures &lt;60.0°F.</w:t>
            </w:r>
            <w:r>
              <w:rPr>
                <w:rFonts w:ascii="Calibri" w:hAnsi="Calibri"/>
              </w:rPr>
              <w:t xml:space="preserve"> See Thermal Plan.</w:t>
            </w:r>
          </w:p>
          <w:p w:rsidR="00744AAB" w:rsidRPr="00251AF0" w:rsidRDefault="00744AAB" w:rsidP="00251AF0">
            <w:pPr>
              <w:pStyle w:val="ListParagraph"/>
              <w:numPr>
                <w:ilvl w:val="0"/>
                <w:numId w:val="28"/>
              </w:numPr>
              <w:ind w:left="1350" w:hanging="540"/>
              <w:rPr>
                <w:rFonts w:ascii="Calibri" w:hAnsi="Calibri"/>
                <w:b/>
              </w:rPr>
            </w:pPr>
            <w:r>
              <w:rPr>
                <w:rFonts w:ascii="Calibri" w:hAnsi="Calibri"/>
                <w:b/>
              </w:rPr>
              <w:t xml:space="preserve">Cold Air and Water, if the sum of Air Temperature and Water Temperature is &lt;115°F. </w:t>
            </w:r>
            <w:r>
              <w:rPr>
                <w:rFonts w:ascii="Calibri" w:hAnsi="Calibri"/>
              </w:rPr>
              <w:t>Conditions with cold water coupled with cold air prevent relay swimmers for warming up between swimmers and will take a toll on individual swimmers.</w:t>
            </w:r>
          </w:p>
          <w:p w:rsidR="004E3E52" w:rsidRPr="002D110D" w:rsidRDefault="00E617DF" w:rsidP="004E3E52">
            <w:pPr>
              <w:pStyle w:val="ListParagraph"/>
              <w:keepNext/>
              <w:keepLines/>
              <w:spacing w:before="480"/>
              <w:outlineLvl w:val="0"/>
              <w:rPr>
                <w:rFonts w:asciiTheme="minorHAnsi" w:hAnsiTheme="minorHAnsi"/>
              </w:rPr>
            </w:pPr>
            <w:r w:rsidRPr="00E617DF">
              <w:rPr>
                <w:rStyle w:val="Strong"/>
                <w:rFonts w:asciiTheme="minorHAnsi" w:hAnsiTheme="minorHAnsi" w:cs="Arial"/>
              </w:rPr>
              <w:t>Cancellation</w:t>
            </w:r>
            <w:r w:rsidRPr="00E617DF">
              <w:rPr>
                <w:rFonts w:asciiTheme="minorHAnsi" w:hAnsiTheme="minorHAnsi" w:cs="Arial"/>
              </w:rPr>
              <w:t>:</w:t>
            </w:r>
            <w:r w:rsidRPr="00E617DF">
              <w:rPr>
                <w:rFonts w:asciiTheme="minorHAnsi" w:hAnsiTheme="minorHAnsi"/>
              </w:rPr>
              <w:t xml:space="preserve"> Reimbursement of entry fees will not be available</w:t>
            </w:r>
          </w:p>
          <w:p w:rsidR="00FC03E7" w:rsidRPr="002D110D" w:rsidRDefault="00FC03E7" w:rsidP="00251AF0">
            <w:pPr>
              <w:pStyle w:val="ListParagraph"/>
              <w:rPr>
                <w:rFonts w:ascii="Calibri" w:hAnsi="Calibri"/>
                <w:b/>
              </w:rPr>
            </w:pPr>
          </w:p>
          <w:p w:rsidR="00FB45F8" w:rsidRDefault="00ED4565" w:rsidP="0068248C">
            <w:pPr>
              <w:rPr>
                <w:rFonts w:ascii="Calibri" w:hAnsi="Calibri"/>
              </w:rPr>
            </w:pPr>
            <w:r w:rsidRPr="00ED4565">
              <w:rPr>
                <w:rFonts w:ascii="Calibri" w:hAnsi="Calibri"/>
                <w:b/>
              </w:rPr>
              <w:t>Emergency communications</w:t>
            </w:r>
            <w:r w:rsidR="00E617DF" w:rsidRPr="00E617DF">
              <w:rPr>
                <w:rFonts w:ascii="Calibri" w:hAnsi="Calibri"/>
              </w:rPr>
              <w:t>: Each powerboat will be equipped with a two-way radio and a cell phone. The two-way radios will</w:t>
            </w:r>
            <w:r w:rsidR="00FB45F8">
              <w:rPr>
                <w:rFonts w:ascii="Calibri" w:hAnsi="Calibri"/>
              </w:rPr>
              <w:t xml:space="preserve"> provide a network of reliable communications with the other boats and the first responders along the shoreline. The cell phones are convenient but there are known “dead zones” on the Lake that make cell phones a backup-only form of communications.</w:t>
            </w:r>
            <w:r w:rsidR="00744AAB">
              <w:rPr>
                <w:rFonts w:ascii="Calibri" w:hAnsi="Calibri"/>
              </w:rPr>
              <w:t xml:space="preserve"> Each kayak will be equipped with a GPS device that will broadcast its location. This will allow event managers at the finish tent to </w:t>
            </w:r>
            <w:r w:rsidR="0068248C">
              <w:rPr>
                <w:rFonts w:ascii="Calibri" w:hAnsi="Calibri"/>
              </w:rPr>
              <w:t>track the swimmers (actually their kayakers). A phone list will include radio frequencies and phone numbers for all boat Captains, First Responders, the Event Director, Safety Coordinator, Independent Safety Monitor, Referee, and staff in the Finish Tent. During the mandatory pre-event safety briefing, radio protocols will be established. Briefly, each radio call will proceed as demonstrated in the following examples.</w:t>
            </w:r>
          </w:p>
          <w:p w:rsidR="0068248C" w:rsidRPr="00FB45F8" w:rsidRDefault="0068248C" w:rsidP="0068248C">
            <w:pPr>
              <w:rPr>
                <w:rFonts w:ascii="Calibri" w:hAnsi="Calibri"/>
              </w:rPr>
            </w:pPr>
          </w:p>
        </w:tc>
      </w:tr>
      <w:tr w:rsidR="004E3E52" w:rsidTr="004E3E52">
        <w:tc>
          <w:tcPr>
            <w:tcW w:w="9576" w:type="dxa"/>
            <w:gridSpan w:val="9"/>
            <w:shd w:val="clear" w:color="auto" w:fill="BFBFBF" w:themeFill="background1" w:themeFillShade="BF"/>
          </w:tcPr>
          <w:p w:rsidR="004E3E52" w:rsidRDefault="004E3E52" w:rsidP="00BF6919">
            <w:pPr>
              <w:rPr>
                <w:rFonts w:ascii="Calibri" w:hAnsi="Calibri"/>
              </w:rPr>
            </w:pPr>
            <w:r>
              <w:rPr>
                <w:rFonts w:ascii="Calibri" w:hAnsi="Calibri"/>
                <w:b/>
              </w:rPr>
              <w:lastRenderedPageBreak/>
              <w:t>Swimmer in Distress.</w:t>
            </w:r>
          </w:p>
        </w:tc>
      </w:tr>
      <w:tr w:rsidR="004E3E52" w:rsidTr="006C701C">
        <w:tc>
          <w:tcPr>
            <w:tcW w:w="9576" w:type="dxa"/>
            <w:gridSpan w:val="9"/>
            <w:shd w:val="clear" w:color="auto" w:fill="FFFFFF" w:themeFill="background1"/>
          </w:tcPr>
          <w:p w:rsidR="00276193" w:rsidRDefault="004E3E52" w:rsidP="004E3E52">
            <w:pPr>
              <w:pStyle w:val="ListParagraph"/>
              <w:ind w:left="0"/>
              <w:rPr>
                <w:rFonts w:ascii="Calibri" w:hAnsi="Calibri"/>
              </w:rPr>
            </w:pPr>
            <w:r w:rsidRPr="004E3E52">
              <w:rPr>
                <w:rFonts w:ascii="Calibri" w:hAnsi="Calibri"/>
                <w:b/>
              </w:rPr>
              <w:t>Identification.</w:t>
            </w:r>
            <w:r>
              <w:rPr>
                <w:rFonts w:ascii="Calibri" w:hAnsi="Calibri"/>
              </w:rPr>
              <w:t xml:space="preserve"> The first challenge is to identify when a swimmer is in distress. The kayak escorts are the most likely observers to identify a swimmer in distress. Powerboat crews may also see the signs of swimmer in distress. </w:t>
            </w:r>
          </w:p>
          <w:p w:rsidR="00276193" w:rsidRDefault="00276193" w:rsidP="004E3E52">
            <w:pPr>
              <w:pStyle w:val="ListParagraph"/>
              <w:ind w:left="0"/>
              <w:rPr>
                <w:rFonts w:ascii="Calibri" w:hAnsi="Calibri"/>
              </w:rPr>
            </w:pPr>
          </w:p>
          <w:p w:rsidR="004E3E52" w:rsidRDefault="00276193" w:rsidP="004E3E52">
            <w:pPr>
              <w:pStyle w:val="ListParagraph"/>
              <w:ind w:left="0"/>
              <w:rPr>
                <w:rFonts w:ascii="Calibri" w:hAnsi="Calibri"/>
              </w:rPr>
            </w:pPr>
            <w:r w:rsidRPr="00276193">
              <w:rPr>
                <w:rFonts w:ascii="Calibri" w:hAnsi="Calibri"/>
                <w:b/>
              </w:rPr>
              <w:t>Training</w:t>
            </w:r>
            <w:r>
              <w:rPr>
                <w:rFonts w:ascii="Calibri" w:hAnsi="Calibri"/>
              </w:rPr>
              <w:t xml:space="preserve">. </w:t>
            </w:r>
            <w:r w:rsidR="004E3E52">
              <w:rPr>
                <w:rFonts w:ascii="Calibri" w:hAnsi="Calibri"/>
              </w:rPr>
              <w:t xml:space="preserve">Although many of the kayak escorts are veterans of supporting other swims, and may know their swimmer very well, some will be new to this support role. In particular, most of the relays will be using team members as kayak support for other team members. Consequently training of kayakers, Observers, and Boat Captains must take place.  This training will take place by having all kayakers, Observers, and Boat Captains read </w:t>
            </w:r>
            <w:r>
              <w:rPr>
                <w:rFonts w:ascii="Calibri" w:hAnsi="Calibri"/>
              </w:rPr>
              <w:t>short descriptions</w:t>
            </w:r>
            <w:r w:rsidR="004E3E52">
              <w:rPr>
                <w:rFonts w:ascii="Calibri" w:hAnsi="Calibri"/>
              </w:rPr>
              <w:t xml:space="preserve"> of monitoring for the signs of a swimmer in distress and the emergency procedures if distress is identified. Each of these particip</w:t>
            </w:r>
            <w:r>
              <w:rPr>
                <w:rFonts w:ascii="Calibri" w:hAnsi="Calibri"/>
              </w:rPr>
              <w:t>ants shall sign and return this “Swimmer in Distress” handout (see Addendum B) and return it to the Safety Coordinator or on line with their liability waiver.</w:t>
            </w:r>
          </w:p>
          <w:p w:rsidR="00A02389" w:rsidRDefault="00A02389" w:rsidP="004E3E52">
            <w:pPr>
              <w:pStyle w:val="ListParagraph"/>
              <w:ind w:left="0"/>
              <w:rPr>
                <w:rFonts w:ascii="Calibri" w:hAnsi="Calibri"/>
              </w:rPr>
            </w:pPr>
            <w:r>
              <w:rPr>
                <w:rFonts w:ascii="Calibri" w:hAnsi="Calibri"/>
              </w:rPr>
              <w:t xml:space="preserve">In accordance with Addendum B, all Observers will complete the “stroke count” form (Addendum C) to track swimmer performance. </w:t>
            </w:r>
          </w:p>
          <w:p w:rsidR="004E3E52" w:rsidRDefault="004E3E52" w:rsidP="00BF6919">
            <w:pPr>
              <w:rPr>
                <w:rFonts w:ascii="Calibri" w:hAnsi="Calibri"/>
              </w:rPr>
            </w:pPr>
          </w:p>
        </w:tc>
      </w:tr>
      <w:tr w:rsidR="00EE67FA" w:rsidTr="004E3E52">
        <w:tc>
          <w:tcPr>
            <w:tcW w:w="9576" w:type="dxa"/>
            <w:gridSpan w:val="9"/>
            <w:shd w:val="clear" w:color="auto" w:fill="BFBFBF" w:themeFill="background1" w:themeFillShade="BF"/>
          </w:tcPr>
          <w:p w:rsidR="00EE67FA" w:rsidRPr="00EE67FA" w:rsidRDefault="00EE67FA" w:rsidP="00EE67FA">
            <w:pPr>
              <w:rPr>
                <w:rFonts w:ascii="Calibri" w:hAnsi="Calibri"/>
                <w:b/>
              </w:rPr>
            </w:pPr>
            <w:r w:rsidRPr="00EE67FA">
              <w:rPr>
                <w:rFonts w:ascii="Calibri" w:hAnsi="Calibri"/>
                <w:b/>
              </w:rPr>
              <w:t>Radio Protocols</w:t>
            </w:r>
          </w:p>
        </w:tc>
      </w:tr>
      <w:tr w:rsidR="0068248C" w:rsidTr="004E3E52">
        <w:tc>
          <w:tcPr>
            <w:tcW w:w="9576" w:type="dxa"/>
            <w:gridSpan w:val="9"/>
            <w:shd w:val="clear" w:color="auto" w:fill="BFBFBF" w:themeFill="background1" w:themeFillShade="BF"/>
          </w:tcPr>
          <w:p w:rsidR="0068248C" w:rsidRDefault="0068248C" w:rsidP="0068248C">
            <w:pPr>
              <w:jc w:val="center"/>
              <w:rPr>
                <w:rFonts w:ascii="Calibri" w:hAnsi="Calibri"/>
              </w:rPr>
            </w:pPr>
            <w:r>
              <w:rPr>
                <w:rFonts w:ascii="Calibri" w:hAnsi="Calibri"/>
              </w:rPr>
              <w:t>Radio Protocols Example, Swimmer in Distress</w:t>
            </w:r>
          </w:p>
        </w:tc>
      </w:tr>
      <w:tr w:rsidR="0068248C" w:rsidTr="0068248C">
        <w:tc>
          <w:tcPr>
            <w:tcW w:w="1998" w:type="dxa"/>
            <w:gridSpan w:val="2"/>
            <w:shd w:val="clear" w:color="auto" w:fill="BFBFBF" w:themeFill="background1" w:themeFillShade="BF"/>
          </w:tcPr>
          <w:p w:rsidR="0068248C" w:rsidRDefault="0068248C" w:rsidP="00BF6919">
            <w:pPr>
              <w:rPr>
                <w:rFonts w:ascii="Calibri" w:hAnsi="Calibri"/>
              </w:rPr>
            </w:pPr>
            <w:r>
              <w:rPr>
                <w:rFonts w:ascii="Calibri" w:hAnsi="Calibri"/>
              </w:rPr>
              <w:t>Party Calling</w:t>
            </w:r>
          </w:p>
        </w:tc>
        <w:tc>
          <w:tcPr>
            <w:tcW w:w="7578" w:type="dxa"/>
            <w:gridSpan w:val="7"/>
          </w:tcPr>
          <w:p w:rsidR="0068248C" w:rsidRDefault="00F813D6" w:rsidP="00F813D6">
            <w:pPr>
              <w:rPr>
                <w:rFonts w:ascii="Calibri" w:hAnsi="Calibri"/>
              </w:rPr>
            </w:pPr>
            <w:r>
              <w:rPr>
                <w:rFonts w:ascii="Calibri" w:hAnsi="Calibri"/>
              </w:rPr>
              <w:t xml:space="preserve">“Swim, </w:t>
            </w:r>
            <w:r w:rsidR="0068248C">
              <w:rPr>
                <w:rFonts w:ascii="Calibri" w:hAnsi="Calibri"/>
              </w:rPr>
              <w:t>Hague EMT”</w:t>
            </w:r>
          </w:p>
        </w:tc>
      </w:tr>
      <w:tr w:rsidR="0068248C" w:rsidTr="0068248C">
        <w:tc>
          <w:tcPr>
            <w:tcW w:w="1998" w:type="dxa"/>
            <w:gridSpan w:val="2"/>
            <w:shd w:val="clear" w:color="auto" w:fill="BFBFBF" w:themeFill="background1" w:themeFillShade="BF"/>
          </w:tcPr>
          <w:p w:rsidR="0068248C" w:rsidRDefault="0068248C" w:rsidP="004E3E52">
            <w:pPr>
              <w:rPr>
                <w:rFonts w:ascii="Calibri" w:hAnsi="Calibri"/>
              </w:rPr>
            </w:pPr>
            <w:r>
              <w:rPr>
                <w:rFonts w:ascii="Calibri" w:hAnsi="Calibri"/>
              </w:rPr>
              <w:t>ID of Caller</w:t>
            </w:r>
          </w:p>
        </w:tc>
        <w:tc>
          <w:tcPr>
            <w:tcW w:w="7578" w:type="dxa"/>
            <w:gridSpan w:val="7"/>
          </w:tcPr>
          <w:p w:rsidR="0068248C" w:rsidRDefault="0068248C" w:rsidP="00282987">
            <w:pPr>
              <w:rPr>
                <w:rFonts w:ascii="Calibri" w:hAnsi="Calibri"/>
              </w:rPr>
            </w:pPr>
            <w:r>
              <w:rPr>
                <w:rFonts w:ascii="Calibri" w:hAnsi="Calibri"/>
              </w:rPr>
              <w:t>“</w:t>
            </w:r>
            <w:r w:rsidR="00282987">
              <w:rPr>
                <w:rFonts w:ascii="Calibri" w:hAnsi="Calibri"/>
              </w:rPr>
              <w:t>Anne Green, EMS Coordinator</w:t>
            </w:r>
            <w:r>
              <w:rPr>
                <w:rFonts w:ascii="Calibri" w:hAnsi="Calibri"/>
              </w:rPr>
              <w:t>”</w:t>
            </w:r>
          </w:p>
        </w:tc>
      </w:tr>
      <w:tr w:rsidR="0068248C" w:rsidTr="0068248C">
        <w:tc>
          <w:tcPr>
            <w:tcW w:w="1998" w:type="dxa"/>
            <w:gridSpan w:val="2"/>
            <w:shd w:val="clear" w:color="auto" w:fill="BFBFBF" w:themeFill="background1" w:themeFillShade="BF"/>
          </w:tcPr>
          <w:p w:rsidR="0068248C" w:rsidRDefault="0068248C" w:rsidP="00BF6919">
            <w:pPr>
              <w:rPr>
                <w:rFonts w:ascii="Calibri" w:hAnsi="Calibri"/>
              </w:rPr>
            </w:pPr>
            <w:r>
              <w:rPr>
                <w:rFonts w:ascii="Calibri" w:hAnsi="Calibri"/>
              </w:rPr>
              <w:t>Location of Caller</w:t>
            </w:r>
          </w:p>
        </w:tc>
        <w:tc>
          <w:tcPr>
            <w:tcW w:w="7578" w:type="dxa"/>
            <w:gridSpan w:val="7"/>
          </w:tcPr>
          <w:p w:rsidR="0068248C" w:rsidRDefault="0068248C" w:rsidP="00BF6919">
            <w:pPr>
              <w:rPr>
                <w:rFonts w:ascii="Calibri" w:hAnsi="Calibri"/>
              </w:rPr>
            </w:pPr>
            <w:r>
              <w:rPr>
                <w:rFonts w:ascii="Calibri" w:hAnsi="Calibri"/>
              </w:rPr>
              <w:t>“about one mile north of Hague” or “west channel of the Narrows”</w:t>
            </w:r>
          </w:p>
        </w:tc>
      </w:tr>
      <w:tr w:rsidR="0068248C" w:rsidTr="0068248C">
        <w:tc>
          <w:tcPr>
            <w:tcW w:w="1998" w:type="dxa"/>
            <w:gridSpan w:val="2"/>
            <w:shd w:val="clear" w:color="auto" w:fill="BFBFBF" w:themeFill="background1" w:themeFillShade="BF"/>
          </w:tcPr>
          <w:p w:rsidR="0068248C" w:rsidRDefault="0068248C" w:rsidP="00BF6919">
            <w:pPr>
              <w:rPr>
                <w:rFonts w:ascii="Calibri" w:hAnsi="Calibri"/>
              </w:rPr>
            </w:pPr>
            <w:r>
              <w:rPr>
                <w:rFonts w:ascii="Calibri" w:hAnsi="Calibri"/>
              </w:rPr>
              <w:t>Body of call</w:t>
            </w:r>
          </w:p>
        </w:tc>
        <w:tc>
          <w:tcPr>
            <w:tcW w:w="7578" w:type="dxa"/>
            <w:gridSpan w:val="7"/>
          </w:tcPr>
          <w:p w:rsidR="0068248C" w:rsidRDefault="0068248C" w:rsidP="00BF6919">
            <w:pPr>
              <w:rPr>
                <w:rFonts w:ascii="Calibri" w:hAnsi="Calibri"/>
              </w:rPr>
            </w:pPr>
            <w:r>
              <w:rPr>
                <w:rFonts w:ascii="Calibri" w:hAnsi="Calibri"/>
              </w:rPr>
              <w:t>“Swimmer is in distress, disoriented and confused but responsive; we’d like to proceed to an evacuation point.”</w:t>
            </w:r>
          </w:p>
        </w:tc>
      </w:tr>
      <w:tr w:rsidR="00EE67FA" w:rsidTr="0068248C">
        <w:tc>
          <w:tcPr>
            <w:tcW w:w="1998" w:type="dxa"/>
            <w:gridSpan w:val="2"/>
            <w:shd w:val="clear" w:color="auto" w:fill="BFBFBF" w:themeFill="background1" w:themeFillShade="BF"/>
          </w:tcPr>
          <w:p w:rsidR="00EE67FA" w:rsidRDefault="00EE67FA" w:rsidP="00BF6919">
            <w:pPr>
              <w:rPr>
                <w:rFonts w:ascii="Calibri" w:hAnsi="Calibri"/>
              </w:rPr>
            </w:pPr>
            <w:r>
              <w:rPr>
                <w:rFonts w:ascii="Calibri" w:hAnsi="Calibri"/>
              </w:rPr>
              <w:t>Reply</w:t>
            </w:r>
          </w:p>
        </w:tc>
        <w:tc>
          <w:tcPr>
            <w:tcW w:w="7578" w:type="dxa"/>
            <w:gridSpan w:val="7"/>
          </w:tcPr>
          <w:p w:rsidR="00EE67FA" w:rsidRDefault="00EE67FA" w:rsidP="00BF6919">
            <w:pPr>
              <w:rPr>
                <w:rFonts w:ascii="Calibri" w:hAnsi="Calibri"/>
              </w:rPr>
            </w:pPr>
            <w:r>
              <w:rPr>
                <w:rFonts w:ascii="Calibri" w:hAnsi="Calibri"/>
              </w:rPr>
              <w:t>“Hague EMT, Swim Event Director, Have the boat proceed to the Fire Department Dock in Hague.”</w:t>
            </w:r>
          </w:p>
        </w:tc>
      </w:tr>
      <w:tr w:rsidR="00EE67FA" w:rsidTr="0068248C">
        <w:tc>
          <w:tcPr>
            <w:tcW w:w="1998" w:type="dxa"/>
            <w:gridSpan w:val="2"/>
            <w:shd w:val="clear" w:color="auto" w:fill="BFBFBF" w:themeFill="background1" w:themeFillShade="BF"/>
          </w:tcPr>
          <w:p w:rsidR="00EE67FA" w:rsidRDefault="00EE67FA" w:rsidP="00BF6919">
            <w:pPr>
              <w:rPr>
                <w:rFonts w:ascii="Calibri" w:hAnsi="Calibri"/>
              </w:rPr>
            </w:pPr>
            <w:r>
              <w:rPr>
                <w:rFonts w:ascii="Calibri" w:hAnsi="Calibri"/>
              </w:rPr>
              <w:lastRenderedPageBreak/>
              <w:t>Confirmation</w:t>
            </w:r>
          </w:p>
        </w:tc>
        <w:tc>
          <w:tcPr>
            <w:tcW w:w="7578" w:type="dxa"/>
            <w:gridSpan w:val="7"/>
          </w:tcPr>
          <w:p w:rsidR="00EE67FA" w:rsidRDefault="00EE67FA" w:rsidP="00BF6919">
            <w:pPr>
              <w:rPr>
                <w:rFonts w:ascii="Calibri" w:hAnsi="Calibri"/>
              </w:rPr>
            </w:pPr>
            <w:r>
              <w:rPr>
                <w:rFonts w:ascii="Calibri" w:hAnsi="Calibri"/>
              </w:rPr>
              <w:t>“Swim, Hague EMT, Event Director, I will direct them to the Fire Department Dock in Hague, Please let me know the status when you pick up the swimmer, Out”</w:t>
            </w:r>
          </w:p>
        </w:tc>
      </w:tr>
      <w:tr w:rsidR="0068248C" w:rsidTr="004E3E52">
        <w:tc>
          <w:tcPr>
            <w:tcW w:w="9576" w:type="dxa"/>
            <w:gridSpan w:val="9"/>
            <w:shd w:val="clear" w:color="auto" w:fill="BFBFBF" w:themeFill="background1" w:themeFillShade="BF"/>
          </w:tcPr>
          <w:p w:rsidR="0068248C" w:rsidRDefault="0068248C" w:rsidP="0068248C">
            <w:pPr>
              <w:jc w:val="center"/>
              <w:rPr>
                <w:rFonts w:ascii="Calibri" w:hAnsi="Calibri"/>
              </w:rPr>
            </w:pPr>
            <w:r>
              <w:rPr>
                <w:rFonts w:ascii="Calibri" w:hAnsi="Calibri"/>
              </w:rPr>
              <w:t>Radio Protocols Example, Transport of relief kayaker</w:t>
            </w:r>
          </w:p>
        </w:tc>
      </w:tr>
      <w:tr w:rsidR="0068248C" w:rsidTr="004E3E52">
        <w:tc>
          <w:tcPr>
            <w:tcW w:w="1998" w:type="dxa"/>
            <w:gridSpan w:val="2"/>
            <w:shd w:val="clear" w:color="auto" w:fill="BFBFBF" w:themeFill="background1" w:themeFillShade="BF"/>
          </w:tcPr>
          <w:p w:rsidR="0068248C" w:rsidRDefault="0068248C" w:rsidP="004E3E52">
            <w:pPr>
              <w:rPr>
                <w:rFonts w:ascii="Calibri" w:hAnsi="Calibri"/>
              </w:rPr>
            </w:pPr>
            <w:r>
              <w:rPr>
                <w:rFonts w:ascii="Calibri" w:hAnsi="Calibri"/>
              </w:rPr>
              <w:t>Party Calling</w:t>
            </w:r>
          </w:p>
        </w:tc>
        <w:tc>
          <w:tcPr>
            <w:tcW w:w="7578" w:type="dxa"/>
            <w:gridSpan w:val="7"/>
          </w:tcPr>
          <w:p w:rsidR="0068248C" w:rsidRDefault="0068248C" w:rsidP="0068248C">
            <w:pPr>
              <w:rPr>
                <w:rFonts w:ascii="Calibri" w:hAnsi="Calibri"/>
              </w:rPr>
            </w:pPr>
            <w:r>
              <w:rPr>
                <w:rFonts w:ascii="Calibri" w:hAnsi="Calibri"/>
              </w:rPr>
              <w:t>“</w:t>
            </w:r>
            <w:r w:rsidR="00F813D6">
              <w:rPr>
                <w:rFonts w:ascii="Calibri" w:hAnsi="Calibri"/>
              </w:rPr>
              <w:t xml:space="preserve">Swim, </w:t>
            </w:r>
            <w:r>
              <w:rPr>
                <w:rFonts w:ascii="Calibri" w:hAnsi="Calibri"/>
              </w:rPr>
              <w:t>Pod Boat 2”</w:t>
            </w:r>
          </w:p>
        </w:tc>
      </w:tr>
      <w:tr w:rsidR="0068248C" w:rsidTr="004E3E52">
        <w:tc>
          <w:tcPr>
            <w:tcW w:w="1998" w:type="dxa"/>
            <w:gridSpan w:val="2"/>
            <w:shd w:val="clear" w:color="auto" w:fill="BFBFBF" w:themeFill="background1" w:themeFillShade="BF"/>
          </w:tcPr>
          <w:p w:rsidR="0068248C" w:rsidRDefault="0068248C" w:rsidP="004E3E52">
            <w:pPr>
              <w:rPr>
                <w:rFonts w:ascii="Calibri" w:hAnsi="Calibri"/>
              </w:rPr>
            </w:pPr>
            <w:r>
              <w:rPr>
                <w:rFonts w:ascii="Calibri" w:hAnsi="Calibri"/>
              </w:rPr>
              <w:t>ID of Caller</w:t>
            </w:r>
          </w:p>
        </w:tc>
        <w:tc>
          <w:tcPr>
            <w:tcW w:w="7578" w:type="dxa"/>
            <w:gridSpan w:val="7"/>
          </w:tcPr>
          <w:p w:rsidR="0068248C" w:rsidRDefault="0068248C" w:rsidP="004E3E52">
            <w:pPr>
              <w:rPr>
                <w:rFonts w:ascii="Calibri" w:hAnsi="Calibri"/>
              </w:rPr>
            </w:pPr>
            <w:r>
              <w:rPr>
                <w:rFonts w:ascii="Calibri" w:hAnsi="Calibri"/>
              </w:rPr>
              <w:t>“Boat Swimmer Jane Smith”</w:t>
            </w:r>
          </w:p>
        </w:tc>
      </w:tr>
      <w:tr w:rsidR="0068248C" w:rsidTr="004E3E52">
        <w:tc>
          <w:tcPr>
            <w:tcW w:w="1998" w:type="dxa"/>
            <w:gridSpan w:val="2"/>
            <w:shd w:val="clear" w:color="auto" w:fill="BFBFBF" w:themeFill="background1" w:themeFillShade="BF"/>
          </w:tcPr>
          <w:p w:rsidR="0068248C" w:rsidRDefault="0068248C" w:rsidP="004E3E52">
            <w:pPr>
              <w:rPr>
                <w:rFonts w:ascii="Calibri" w:hAnsi="Calibri"/>
              </w:rPr>
            </w:pPr>
            <w:r>
              <w:rPr>
                <w:rFonts w:ascii="Calibri" w:hAnsi="Calibri"/>
              </w:rPr>
              <w:t>Location of Caller</w:t>
            </w:r>
          </w:p>
        </w:tc>
        <w:tc>
          <w:tcPr>
            <w:tcW w:w="7578" w:type="dxa"/>
            <w:gridSpan w:val="7"/>
          </w:tcPr>
          <w:p w:rsidR="0068248C" w:rsidRDefault="0068248C" w:rsidP="00F813D6">
            <w:pPr>
              <w:rPr>
                <w:rFonts w:ascii="Calibri" w:hAnsi="Calibri"/>
              </w:rPr>
            </w:pPr>
            <w:r>
              <w:rPr>
                <w:rFonts w:ascii="Calibri" w:hAnsi="Calibri"/>
              </w:rPr>
              <w:t xml:space="preserve">“North </w:t>
            </w:r>
            <w:r w:rsidR="00F813D6">
              <w:rPr>
                <w:rFonts w:ascii="Calibri" w:hAnsi="Calibri"/>
              </w:rPr>
              <w:t>end</w:t>
            </w:r>
            <w:r>
              <w:rPr>
                <w:rFonts w:ascii="Calibri" w:hAnsi="Calibri"/>
              </w:rPr>
              <w:t xml:space="preserve"> of Long Island, west </w:t>
            </w:r>
            <w:r w:rsidR="00F813D6">
              <w:rPr>
                <w:rFonts w:ascii="Calibri" w:hAnsi="Calibri"/>
              </w:rPr>
              <w:t xml:space="preserve">side </w:t>
            </w:r>
            <w:r>
              <w:rPr>
                <w:rFonts w:ascii="Calibri" w:hAnsi="Calibri"/>
              </w:rPr>
              <w:t>of island”</w:t>
            </w:r>
          </w:p>
        </w:tc>
      </w:tr>
      <w:tr w:rsidR="0068248C" w:rsidTr="004E3E52">
        <w:tc>
          <w:tcPr>
            <w:tcW w:w="1998" w:type="dxa"/>
            <w:gridSpan w:val="2"/>
            <w:shd w:val="clear" w:color="auto" w:fill="BFBFBF" w:themeFill="background1" w:themeFillShade="BF"/>
          </w:tcPr>
          <w:p w:rsidR="0068248C" w:rsidRDefault="0068248C" w:rsidP="004E3E52">
            <w:pPr>
              <w:rPr>
                <w:rFonts w:ascii="Calibri" w:hAnsi="Calibri"/>
              </w:rPr>
            </w:pPr>
            <w:r>
              <w:rPr>
                <w:rFonts w:ascii="Calibri" w:hAnsi="Calibri"/>
              </w:rPr>
              <w:t>Body of call</w:t>
            </w:r>
          </w:p>
        </w:tc>
        <w:tc>
          <w:tcPr>
            <w:tcW w:w="7578" w:type="dxa"/>
            <w:gridSpan w:val="7"/>
          </w:tcPr>
          <w:p w:rsidR="0068248C" w:rsidRDefault="0068248C" w:rsidP="0068248C">
            <w:pPr>
              <w:rPr>
                <w:rFonts w:ascii="Calibri" w:hAnsi="Calibri"/>
              </w:rPr>
            </w:pPr>
            <w:r>
              <w:rPr>
                <w:rFonts w:ascii="Calibri" w:hAnsi="Calibri"/>
              </w:rPr>
              <w:t>“</w:t>
            </w:r>
            <w:r w:rsidR="002A6AA4">
              <w:rPr>
                <w:rFonts w:ascii="Calibri" w:hAnsi="Calibri"/>
              </w:rPr>
              <w:t>One of our kayakers needs to get ashore, we’ve arranged for a relief kayaker named John Jones to meet us at Yankee Yacht in Diamond Point. Can you come to us, pick up our kayaker, and go to Yankee Yacht to make the exchange? We will provide you with cell phone numbers and directions when you get here</w:t>
            </w:r>
            <w:r>
              <w:rPr>
                <w:rFonts w:ascii="Calibri" w:hAnsi="Calibri"/>
              </w:rPr>
              <w:t>”</w:t>
            </w:r>
          </w:p>
        </w:tc>
      </w:tr>
      <w:tr w:rsidR="00EE67FA" w:rsidTr="004E3E52">
        <w:tc>
          <w:tcPr>
            <w:tcW w:w="1998" w:type="dxa"/>
            <w:gridSpan w:val="2"/>
            <w:shd w:val="clear" w:color="auto" w:fill="BFBFBF" w:themeFill="background1" w:themeFillShade="BF"/>
          </w:tcPr>
          <w:p w:rsidR="00EE67FA" w:rsidRDefault="00EE67FA" w:rsidP="004E3E52">
            <w:pPr>
              <w:rPr>
                <w:rFonts w:ascii="Calibri" w:hAnsi="Calibri"/>
              </w:rPr>
            </w:pPr>
            <w:r>
              <w:rPr>
                <w:rFonts w:ascii="Calibri" w:hAnsi="Calibri"/>
              </w:rPr>
              <w:t>Reply</w:t>
            </w:r>
          </w:p>
        </w:tc>
        <w:tc>
          <w:tcPr>
            <w:tcW w:w="7578" w:type="dxa"/>
            <w:gridSpan w:val="7"/>
          </w:tcPr>
          <w:p w:rsidR="00EE67FA" w:rsidRDefault="00EE67FA" w:rsidP="0068248C">
            <w:pPr>
              <w:rPr>
                <w:rFonts w:ascii="Calibri" w:hAnsi="Calibri"/>
              </w:rPr>
            </w:pPr>
            <w:r>
              <w:rPr>
                <w:rFonts w:ascii="Calibri" w:hAnsi="Calibri"/>
              </w:rPr>
              <w:t>“Boat Swimmer Jane Smith, Pod Boat 2, We are on our way to Yankee Yacht, ETA 15 minutes.”</w:t>
            </w:r>
          </w:p>
        </w:tc>
      </w:tr>
      <w:tr w:rsidR="00EE67FA" w:rsidTr="004E3E52">
        <w:tc>
          <w:tcPr>
            <w:tcW w:w="1998" w:type="dxa"/>
            <w:gridSpan w:val="2"/>
            <w:shd w:val="clear" w:color="auto" w:fill="BFBFBF" w:themeFill="background1" w:themeFillShade="BF"/>
          </w:tcPr>
          <w:p w:rsidR="00EE67FA" w:rsidRDefault="00EE67FA" w:rsidP="004E3E52">
            <w:pPr>
              <w:rPr>
                <w:rFonts w:ascii="Calibri" w:hAnsi="Calibri"/>
              </w:rPr>
            </w:pPr>
            <w:r>
              <w:rPr>
                <w:rFonts w:ascii="Calibri" w:hAnsi="Calibri"/>
              </w:rPr>
              <w:t>Confirmation</w:t>
            </w:r>
          </w:p>
        </w:tc>
        <w:tc>
          <w:tcPr>
            <w:tcW w:w="7578" w:type="dxa"/>
            <w:gridSpan w:val="7"/>
          </w:tcPr>
          <w:p w:rsidR="00EE67FA" w:rsidRDefault="00EE67FA" w:rsidP="0068248C">
            <w:pPr>
              <w:rPr>
                <w:rFonts w:ascii="Calibri" w:hAnsi="Calibri"/>
              </w:rPr>
            </w:pPr>
            <w:r>
              <w:rPr>
                <w:rFonts w:ascii="Calibri" w:hAnsi="Calibri"/>
              </w:rPr>
              <w:t>“Pod Boat 2, Boat Swimmer Jane Smith, Our ETA is ten minutes, we will have our lights on and will let you know which dock we get to. Out.”</w:t>
            </w:r>
          </w:p>
        </w:tc>
      </w:tr>
      <w:tr w:rsidR="002A6AA4" w:rsidTr="004E3E52">
        <w:tc>
          <w:tcPr>
            <w:tcW w:w="9576" w:type="dxa"/>
            <w:gridSpan w:val="9"/>
            <w:shd w:val="clear" w:color="auto" w:fill="BFBFBF" w:themeFill="background1" w:themeFillShade="BF"/>
          </w:tcPr>
          <w:p w:rsidR="002A6AA4" w:rsidRDefault="002A6AA4" w:rsidP="0068248C">
            <w:pPr>
              <w:rPr>
                <w:rFonts w:ascii="Calibri" w:hAnsi="Calibri"/>
              </w:rPr>
            </w:pPr>
            <w:r>
              <w:rPr>
                <w:rFonts w:ascii="Calibri" w:hAnsi="Calibri"/>
              </w:rPr>
              <w:t>General Comments on radio and cell phone usage.</w:t>
            </w:r>
          </w:p>
        </w:tc>
      </w:tr>
      <w:tr w:rsidR="002A6AA4" w:rsidTr="002A6AA4">
        <w:tc>
          <w:tcPr>
            <w:tcW w:w="9576" w:type="dxa"/>
            <w:gridSpan w:val="9"/>
            <w:shd w:val="clear" w:color="auto" w:fill="FFFFFF" w:themeFill="background1"/>
          </w:tcPr>
          <w:p w:rsidR="00282987" w:rsidRDefault="00282987" w:rsidP="00F813D6">
            <w:pPr>
              <w:pStyle w:val="ListParagraph"/>
              <w:numPr>
                <w:ilvl w:val="0"/>
                <w:numId w:val="29"/>
              </w:numPr>
              <w:rPr>
                <w:rFonts w:ascii="Calibri" w:hAnsi="Calibri"/>
              </w:rPr>
            </w:pPr>
            <w:r>
              <w:rPr>
                <w:rFonts w:ascii="Calibri" w:hAnsi="Calibri"/>
              </w:rPr>
              <w:t>Use text messages and cell phones for routine reports and non-critical calls.</w:t>
            </w:r>
          </w:p>
          <w:p w:rsidR="002A6AA4" w:rsidRDefault="00F813D6" w:rsidP="00F813D6">
            <w:pPr>
              <w:pStyle w:val="ListParagraph"/>
              <w:numPr>
                <w:ilvl w:val="0"/>
                <w:numId w:val="29"/>
              </w:numPr>
              <w:rPr>
                <w:rFonts w:ascii="Calibri" w:hAnsi="Calibri"/>
              </w:rPr>
            </w:pPr>
            <w:r>
              <w:rPr>
                <w:rFonts w:ascii="Calibri" w:hAnsi="Calibri"/>
              </w:rPr>
              <w:t>Keep your calls short. We can have a lot of people wanting to use the radio at once. Especially if the weather gets bad and multiple swimmers or boats have problems, don’t clog up bandwidth—think about what you are going to say before you start talking.</w:t>
            </w:r>
          </w:p>
          <w:p w:rsidR="009145C0" w:rsidRDefault="00F813D6" w:rsidP="003900E1">
            <w:pPr>
              <w:pStyle w:val="ListParagraph"/>
              <w:numPr>
                <w:ilvl w:val="0"/>
                <w:numId w:val="29"/>
              </w:numPr>
              <w:rPr>
                <w:rFonts w:ascii="Calibri" w:hAnsi="Calibri"/>
              </w:rPr>
            </w:pPr>
            <w:r>
              <w:rPr>
                <w:rFonts w:ascii="Calibri" w:hAnsi="Calibri"/>
              </w:rPr>
              <w:t xml:space="preserve">Identify yourself and who you want to talk to. Speak slowly and carefully. Most radios have about a half second or more before they start transmitting. Press the button and wait, or say a “stalling” phrase like “Swim.” </w:t>
            </w:r>
          </w:p>
          <w:p w:rsidR="00F813D6" w:rsidRDefault="00F813D6" w:rsidP="003900E1">
            <w:pPr>
              <w:pStyle w:val="ListParagraph"/>
              <w:numPr>
                <w:ilvl w:val="0"/>
                <w:numId w:val="29"/>
              </w:numPr>
              <w:rPr>
                <w:rFonts w:ascii="Calibri" w:hAnsi="Calibri"/>
              </w:rPr>
            </w:pPr>
            <w:r>
              <w:rPr>
                <w:rFonts w:ascii="Calibri" w:hAnsi="Calibri"/>
              </w:rPr>
              <w:t>Use the same radio “handles.” All esco</w:t>
            </w:r>
            <w:r w:rsidR="009145C0">
              <w:rPr>
                <w:rFonts w:ascii="Calibri" w:hAnsi="Calibri"/>
              </w:rPr>
              <w:t xml:space="preserve">rt powerboats are “Boat Swimmer </w:t>
            </w:r>
            <w:r w:rsidR="003900E1">
              <w:rPr>
                <w:rFonts w:ascii="Calibri" w:hAnsi="Calibri"/>
              </w:rPr>
              <w:t>Jane Jones</w:t>
            </w:r>
            <w:r>
              <w:rPr>
                <w:rFonts w:ascii="Calibri" w:hAnsi="Calibri"/>
              </w:rPr>
              <w:t xml:space="preserve">” </w:t>
            </w:r>
            <w:r w:rsidR="009145C0">
              <w:rPr>
                <w:rFonts w:ascii="Calibri" w:hAnsi="Calibri"/>
              </w:rPr>
              <w:t xml:space="preserve">or </w:t>
            </w:r>
            <w:r>
              <w:rPr>
                <w:rFonts w:ascii="Calibri" w:hAnsi="Calibri"/>
              </w:rPr>
              <w:t xml:space="preserve">“Boat Team </w:t>
            </w:r>
            <w:r w:rsidR="003900E1">
              <w:rPr>
                <w:rFonts w:ascii="Calibri" w:hAnsi="Calibri"/>
              </w:rPr>
              <w:t>Albany</w:t>
            </w:r>
            <w:r>
              <w:rPr>
                <w:rFonts w:ascii="Calibri" w:hAnsi="Calibri"/>
              </w:rPr>
              <w:t xml:space="preserve">.” Kayaks will identify themselves the same way: “Kayak Swimmer Jane Jones,” or “Kayak Team </w:t>
            </w:r>
            <w:r w:rsidR="003900E1">
              <w:rPr>
                <w:rFonts w:ascii="Calibri" w:hAnsi="Calibri"/>
              </w:rPr>
              <w:t xml:space="preserve">Albany.” </w:t>
            </w:r>
            <w:r>
              <w:rPr>
                <w:rFonts w:ascii="Calibri" w:hAnsi="Calibri"/>
              </w:rPr>
              <w:t>If you say “Joe, this is Jim,” you are likely to have three “Joe’s” trying to answer at once.</w:t>
            </w:r>
          </w:p>
          <w:p w:rsidR="003900E1" w:rsidRDefault="003900E1" w:rsidP="003900E1">
            <w:pPr>
              <w:pStyle w:val="ListParagraph"/>
              <w:numPr>
                <w:ilvl w:val="0"/>
                <w:numId w:val="29"/>
              </w:numPr>
              <w:rPr>
                <w:rFonts w:ascii="Calibri" w:hAnsi="Calibri"/>
              </w:rPr>
            </w:pPr>
            <w:r>
              <w:rPr>
                <w:rFonts w:ascii="Calibri" w:hAnsi="Calibri"/>
              </w:rPr>
              <w:t xml:space="preserve">At the end of the radio call, both parties should say “Out” so that others know the airwaves are free. </w:t>
            </w:r>
            <w:r>
              <w:rPr>
                <w:rStyle w:val="FootnoteReference"/>
                <w:rFonts w:ascii="Calibri" w:hAnsi="Calibri"/>
              </w:rPr>
              <w:footnoteReference w:id="1"/>
            </w:r>
          </w:p>
          <w:p w:rsidR="003900E1" w:rsidRDefault="003900E1" w:rsidP="003900E1">
            <w:pPr>
              <w:pStyle w:val="ListParagraph"/>
              <w:numPr>
                <w:ilvl w:val="0"/>
                <w:numId w:val="29"/>
              </w:numPr>
              <w:rPr>
                <w:rFonts w:ascii="Calibri" w:hAnsi="Calibri"/>
              </w:rPr>
            </w:pPr>
            <w:r>
              <w:rPr>
                <w:rFonts w:ascii="Calibri" w:hAnsi="Calibri"/>
              </w:rPr>
              <w:t xml:space="preserve">Use useful location descriptors. Don’t say “I’m just off the point.” If you know the </w:t>
            </w:r>
            <w:proofErr w:type="gramStart"/>
            <w:r>
              <w:rPr>
                <w:rFonts w:ascii="Calibri" w:hAnsi="Calibri"/>
              </w:rPr>
              <w:t>name of the Point say</w:t>
            </w:r>
            <w:proofErr w:type="gramEnd"/>
            <w:r>
              <w:rPr>
                <w:rFonts w:ascii="Calibri" w:hAnsi="Calibri"/>
              </w:rPr>
              <w:t>, “about half mile west of Assembly Point.” If you don’t know where you are say “Unsure of my location, about two miles south of the last clump of islands in the Narrows.</w:t>
            </w:r>
            <w:r w:rsidR="0035026A">
              <w:rPr>
                <w:rFonts w:ascii="Calibri" w:hAnsi="Calibri"/>
              </w:rPr>
              <w:t>”</w:t>
            </w:r>
          </w:p>
          <w:p w:rsidR="003900E1" w:rsidRDefault="009145C0" w:rsidP="003900E1">
            <w:pPr>
              <w:pStyle w:val="ListParagraph"/>
              <w:numPr>
                <w:ilvl w:val="0"/>
                <w:numId w:val="29"/>
              </w:numPr>
              <w:rPr>
                <w:rFonts w:ascii="Calibri" w:hAnsi="Calibri"/>
              </w:rPr>
            </w:pPr>
            <w:r>
              <w:rPr>
                <w:rFonts w:ascii="Calibri" w:hAnsi="Calibri"/>
              </w:rPr>
              <w:t xml:space="preserve">If you have an </w:t>
            </w:r>
            <w:r w:rsidR="003900E1">
              <w:rPr>
                <w:rFonts w:ascii="Calibri" w:hAnsi="Calibri"/>
              </w:rPr>
              <w:t xml:space="preserve">emergency, START your call with “Emergency,” or “Mayday.” Don’t hesitate to call </w:t>
            </w:r>
            <w:r>
              <w:rPr>
                <w:rFonts w:ascii="Calibri" w:hAnsi="Calibri"/>
              </w:rPr>
              <w:t xml:space="preserve">an emergency </w:t>
            </w:r>
            <w:r w:rsidR="003900E1">
              <w:rPr>
                <w:rFonts w:ascii="Calibri" w:hAnsi="Calibri"/>
              </w:rPr>
              <w:t>if you need special handling or services.</w:t>
            </w:r>
            <w:r>
              <w:rPr>
                <w:rFonts w:ascii="Calibri" w:hAnsi="Calibri"/>
              </w:rPr>
              <w:t xml:space="preserve"> If someone else calls an emergency or Mayday, do not jump into the dialogue unless you can provide important support to those handling the problem. Do not use the radio for non-essential calls until the emergency is resolved. Keep the airwaves open for the emergency.</w:t>
            </w:r>
          </w:p>
          <w:p w:rsidR="003900E1" w:rsidRDefault="003900E1" w:rsidP="003900E1">
            <w:pPr>
              <w:pStyle w:val="ListParagraph"/>
              <w:numPr>
                <w:ilvl w:val="0"/>
                <w:numId w:val="29"/>
              </w:numPr>
              <w:rPr>
                <w:rFonts w:ascii="Calibri" w:hAnsi="Calibri"/>
              </w:rPr>
            </w:pPr>
            <w:r>
              <w:rPr>
                <w:rFonts w:ascii="Calibri" w:hAnsi="Calibri"/>
              </w:rPr>
              <w:t xml:space="preserve">Do not try to provide diagnoses. Note the example above: “Swimmer is in distress, disoriented and confused but responsive…” The example did not say, “Swimmer seems </w:t>
            </w:r>
            <w:r>
              <w:rPr>
                <w:rFonts w:ascii="Calibri" w:hAnsi="Calibri"/>
              </w:rPr>
              <w:lastRenderedPageBreak/>
              <w:t>to have hypothermia.” You should wrap the swimmer like it may be hypothermia, but it could be dehydration or any number of other illnesses. Leave the diagnoses to professionals.</w:t>
            </w:r>
          </w:p>
          <w:p w:rsidR="00204EA8" w:rsidRDefault="00204EA8" w:rsidP="003900E1">
            <w:pPr>
              <w:rPr>
                <w:rFonts w:ascii="Calibri" w:hAnsi="Calibri"/>
                <w:b/>
              </w:rPr>
            </w:pPr>
          </w:p>
          <w:p w:rsidR="009145C0" w:rsidRDefault="003900E1" w:rsidP="003900E1">
            <w:pPr>
              <w:rPr>
                <w:rFonts w:ascii="Calibri" w:hAnsi="Calibri"/>
                <w:b/>
              </w:rPr>
            </w:pPr>
            <w:r w:rsidRPr="009145C0">
              <w:rPr>
                <w:rFonts w:ascii="Calibri" w:hAnsi="Calibri"/>
                <w:b/>
              </w:rPr>
              <w:t>Evacuation Procedures</w:t>
            </w:r>
          </w:p>
          <w:p w:rsidR="007C5E5B" w:rsidRDefault="007C5E5B" w:rsidP="003900E1">
            <w:pPr>
              <w:rPr>
                <w:rFonts w:ascii="Calibri" w:hAnsi="Calibri"/>
                <w:b/>
              </w:rPr>
            </w:pPr>
          </w:p>
          <w:p w:rsidR="003900E1" w:rsidRDefault="003900E1" w:rsidP="003900E1">
            <w:pPr>
              <w:rPr>
                <w:rFonts w:ascii="Calibri" w:hAnsi="Calibri"/>
              </w:rPr>
            </w:pPr>
            <w:r w:rsidRPr="009145C0">
              <w:rPr>
                <w:rFonts w:ascii="Calibri" w:hAnsi="Calibri"/>
              </w:rPr>
              <w:t xml:space="preserve"> </w:t>
            </w:r>
            <w:r>
              <w:rPr>
                <w:rFonts w:ascii="Calibri" w:hAnsi="Calibri"/>
              </w:rPr>
              <w:t xml:space="preserve">Evacuation may be required of an individual swimmer or volunteer, or the whole race may be closed if weather becomes threatening. </w:t>
            </w:r>
            <w:r w:rsidR="00FC03E7">
              <w:rPr>
                <w:rFonts w:ascii="Calibri" w:hAnsi="Calibri"/>
              </w:rPr>
              <w:t>Each boat captain should use their judgment, but general procedures for evacuation are:</w:t>
            </w:r>
          </w:p>
          <w:p w:rsidR="00FC03E7" w:rsidRDefault="00FC03E7" w:rsidP="00FC03E7">
            <w:pPr>
              <w:pStyle w:val="ListParagraph"/>
              <w:numPr>
                <w:ilvl w:val="0"/>
                <w:numId w:val="30"/>
              </w:numPr>
              <w:rPr>
                <w:rFonts w:ascii="Calibri" w:hAnsi="Calibri"/>
              </w:rPr>
            </w:pPr>
            <w:r>
              <w:rPr>
                <w:rFonts w:ascii="Calibri" w:hAnsi="Calibri"/>
              </w:rPr>
              <w:t>Swimmer must board the powerboat.</w:t>
            </w:r>
          </w:p>
          <w:p w:rsidR="00FC03E7" w:rsidRDefault="00FC03E7" w:rsidP="00FC03E7">
            <w:pPr>
              <w:pStyle w:val="ListParagraph"/>
              <w:numPr>
                <w:ilvl w:val="0"/>
                <w:numId w:val="30"/>
              </w:numPr>
              <w:rPr>
                <w:rFonts w:ascii="Calibri" w:hAnsi="Calibri"/>
              </w:rPr>
            </w:pPr>
            <w:r>
              <w:rPr>
                <w:rFonts w:ascii="Calibri" w:hAnsi="Calibri"/>
              </w:rPr>
              <w:t>Kayaker must board the powerboat.</w:t>
            </w:r>
          </w:p>
          <w:p w:rsidR="00FC03E7" w:rsidRDefault="00FC03E7" w:rsidP="00FC03E7">
            <w:pPr>
              <w:pStyle w:val="ListParagraph"/>
              <w:numPr>
                <w:ilvl w:val="0"/>
                <w:numId w:val="30"/>
              </w:numPr>
              <w:rPr>
                <w:rFonts w:ascii="Calibri" w:hAnsi="Calibri"/>
              </w:rPr>
            </w:pPr>
            <w:r>
              <w:rPr>
                <w:rFonts w:ascii="Calibri" w:hAnsi="Calibri"/>
              </w:rPr>
              <w:t xml:space="preserve">Kayak to be lashed to transom or onto deck. Smaller boats may not have room for kayaks; in that case kayaks to be taken in </w:t>
            </w:r>
            <w:r w:rsidR="004574E6">
              <w:rPr>
                <w:rFonts w:ascii="Calibri" w:hAnsi="Calibri"/>
              </w:rPr>
              <w:t>tow</w:t>
            </w:r>
            <w:r>
              <w:rPr>
                <w:rFonts w:ascii="Calibri" w:hAnsi="Calibri"/>
              </w:rPr>
              <w:t>.</w:t>
            </w:r>
          </w:p>
          <w:p w:rsidR="00FC03E7" w:rsidRPr="00FC03E7" w:rsidRDefault="00FC03E7" w:rsidP="00282987">
            <w:pPr>
              <w:pStyle w:val="ListParagraph"/>
              <w:numPr>
                <w:ilvl w:val="0"/>
                <w:numId w:val="30"/>
              </w:numPr>
              <w:rPr>
                <w:rFonts w:ascii="Calibri" w:hAnsi="Calibri"/>
              </w:rPr>
            </w:pPr>
            <w:r>
              <w:rPr>
                <w:rFonts w:ascii="Calibri" w:hAnsi="Calibri"/>
              </w:rPr>
              <w:t xml:space="preserve">Boats with full crew shall proceed to an evacuation point. </w:t>
            </w:r>
            <w:r w:rsidR="00282987">
              <w:rPr>
                <w:rFonts w:ascii="Calibri" w:hAnsi="Calibri"/>
              </w:rPr>
              <w:t xml:space="preserve">These egress points are shown in the attachment. </w:t>
            </w:r>
            <w:r>
              <w:rPr>
                <w:rFonts w:ascii="Calibri" w:hAnsi="Calibri"/>
              </w:rPr>
              <w:t xml:space="preserve">In the case of threatening weather, the </w:t>
            </w:r>
            <w:r w:rsidR="00282987">
              <w:rPr>
                <w:rFonts w:ascii="Calibri" w:hAnsi="Calibri"/>
              </w:rPr>
              <w:t xml:space="preserve">egress </w:t>
            </w:r>
            <w:r>
              <w:rPr>
                <w:rFonts w:ascii="Calibri" w:hAnsi="Calibri"/>
              </w:rPr>
              <w:t xml:space="preserve">point shall be the closest marina marked on the </w:t>
            </w:r>
            <w:r w:rsidR="00282987">
              <w:rPr>
                <w:rFonts w:ascii="Calibri" w:hAnsi="Calibri"/>
              </w:rPr>
              <w:t xml:space="preserve">attached map of egress points. </w:t>
            </w:r>
            <w:r>
              <w:rPr>
                <w:rFonts w:ascii="Calibri" w:hAnsi="Calibri"/>
              </w:rPr>
              <w:t>). If it is a medical emergency the First Responders shall direct boats to the appropriate evacuation point.</w:t>
            </w:r>
            <w:r w:rsidR="00282987">
              <w:rPr>
                <w:rFonts w:ascii="Calibri" w:hAnsi="Calibri"/>
              </w:rPr>
              <w:t xml:space="preserve"> If she is available, the medical teams shall be coordinated by Anne Green.</w:t>
            </w:r>
          </w:p>
        </w:tc>
      </w:tr>
      <w:tr w:rsidR="00FC03E7" w:rsidTr="00717C9E">
        <w:trPr>
          <w:trHeight w:val="2510"/>
        </w:trPr>
        <w:tc>
          <w:tcPr>
            <w:tcW w:w="9576" w:type="dxa"/>
            <w:gridSpan w:val="9"/>
            <w:tcBorders>
              <w:bottom w:val="single" w:sz="4" w:space="0" w:color="auto"/>
            </w:tcBorders>
            <w:shd w:val="clear" w:color="auto" w:fill="FFFFFF" w:themeFill="background1"/>
          </w:tcPr>
          <w:p w:rsidR="00FC03E7" w:rsidRPr="00FC03E7" w:rsidRDefault="00FC03E7" w:rsidP="004E3E52">
            <w:pPr>
              <w:spacing w:after="240"/>
              <w:rPr>
                <w:rFonts w:ascii="Calibri" w:eastAsia="Times New Roman" w:hAnsi="Calibri"/>
                <w:b/>
                <w:bCs/>
              </w:rPr>
            </w:pPr>
            <w:r w:rsidRPr="00FC03E7">
              <w:rPr>
                <w:rFonts w:ascii="Calibri" w:eastAsia="Times New Roman" w:hAnsi="Calibri"/>
                <w:b/>
                <w:bCs/>
              </w:rPr>
              <w:lastRenderedPageBreak/>
              <w:t xml:space="preserve">Thermal Plan </w:t>
            </w:r>
          </w:p>
          <w:p w:rsidR="00FC03E7" w:rsidRDefault="00FC03E7" w:rsidP="004E3E52">
            <w:pPr>
              <w:spacing w:after="240"/>
              <w:rPr>
                <w:rFonts w:ascii="Calibri" w:eastAsia="Times New Roman" w:hAnsi="Calibri"/>
                <w:bCs/>
              </w:rPr>
            </w:pPr>
            <w:r w:rsidRPr="008C1F2C">
              <w:rPr>
                <w:rFonts w:asciiTheme="minorHAnsi" w:hAnsiTheme="minorHAnsi"/>
              </w:rPr>
              <w:t>Lake George is known for quick changes in weather. The mountains that ring the Lake make it difficult to see weather coming. Air temperatures could be in the 30’s at night but more likely in the low 50’s, with daytime temperatures reaching anywhere from the 40’s to 70’s. Water temperature will probably be 6</w:t>
            </w:r>
            <w:r w:rsidR="000A06F0">
              <w:rPr>
                <w:rFonts w:asciiTheme="minorHAnsi" w:hAnsiTheme="minorHAnsi"/>
              </w:rPr>
              <w:t>5</w:t>
            </w:r>
            <w:r w:rsidRPr="008C1F2C">
              <w:rPr>
                <w:rFonts w:asciiTheme="minorHAnsi" w:hAnsiTheme="minorHAnsi"/>
              </w:rPr>
              <w:t>-72F</w:t>
            </w:r>
            <w:r>
              <w:rPr>
                <w:rFonts w:asciiTheme="minorHAnsi" w:hAnsiTheme="minorHAnsi"/>
              </w:rPr>
              <w:t xml:space="preserve"> (see Addendum A)</w:t>
            </w:r>
            <w:r w:rsidRPr="008C1F2C">
              <w:rPr>
                <w:rFonts w:asciiTheme="minorHAnsi" w:hAnsiTheme="minorHAnsi"/>
              </w:rPr>
              <w:t>. The intended course, from north to south, will be reversed if winds over 15 MPH are forecast from the south</w:t>
            </w:r>
            <w:r>
              <w:rPr>
                <w:rFonts w:asciiTheme="minorHAnsi" w:hAnsiTheme="minorHAnsi"/>
              </w:rPr>
              <w:t>.</w:t>
            </w:r>
          </w:p>
          <w:p w:rsidR="000A06F0" w:rsidRDefault="00FC03E7" w:rsidP="000A06F0">
            <w:pPr>
              <w:pStyle w:val="ListParagraph"/>
              <w:numPr>
                <w:ilvl w:val="0"/>
                <w:numId w:val="31"/>
              </w:numPr>
              <w:spacing w:after="240"/>
              <w:rPr>
                <w:rFonts w:ascii="Calibri" w:eastAsia="Times New Roman" w:hAnsi="Calibri"/>
                <w:bCs/>
              </w:rPr>
            </w:pPr>
            <w:r w:rsidRPr="000A06F0">
              <w:rPr>
                <w:rFonts w:ascii="Calibri" w:eastAsia="Times New Roman" w:hAnsi="Calibri"/>
                <w:bCs/>
              </w:rPr>
              <w:t xml:space="preserve">USMS Rules for Open Water Swims dictate that: </w:t>
            </w:r>
            <w:r w:rsidR="000A06F0">
              <w:rPr>
                <w:rFonts w:ascii="Calibri" w:eastAsia="Times New Roman" w:hAnsi="Calibri"/>
                <w:bCs/>
              </w:rPr>
              <w:br/>
            </w:r>
            <w:r w:rsidRPr="000A06F0">
              <w:rPr>
                <w:rFonts w:ascii="Calibri" w:eastAsia="Times New Roman" w:hAnsi="Calibri"/>
                <w:bCs/>
              </w:rPr>
              <w:t>A swim shall not begin if the water temperature is less than 60° F. (15.6° C.), unless heat-retaining swimwear is required of all swimmers or a USMS-approved thermal plan is in place.</w:t>
            </w:r>
          </w:p>
          <w:p w:rsidR="000A06F0" w:rsidRDefault="00FC03E7" w:rsidP="000A06F0">
            <w:pPr>
              <w:pStyle w:val="ListParagraph"/>
              <w:numPr>
                <w:ilvl w:val="0"/>
                <w:numId w:val="31"/>
              </w:numPr>
              <w:spacing w:after="240"/>
              <w:rPr>
                <w:rFonts w:ascii="Calibri" w:eastAsia="Times New Roman" w:hAnsi="Calibri"/>
                <w:bCs/>
              </w:rPr>
            </w:pPr>
            <w:r w:rsidRPr="000A06F0">
              <w:rPr>
                <w:rFonts w:ascii="Calibri" w:eastAsia="Times New Roman" w:hAnsi="Calibri"/>
                <w:bCs/>
              </w:rPr>
              <w:t>A swim in which heat retaining swimwear is required of all swimmers shall not begin if the water temperature is less than 57° F. (13.9° C.) unless a USMS-approved thermal plan is in place.</w:t>
            </w:r>
          </w:p>
          <w:p w:rsidR="000A06F0" w:rsidRDefault="000A06F0" w:rsidP="000A06F0">
            <w:pPr>
              <w:spacing w:after="240"/>
              <w:rPr>
                <w:rFonts w:ascii="Calibri" w:eastAsia="Times New Roman" w:hAnsi="Calibri"/>
                <w:bCs/>
              </w:rPr>
            </w:pPr>
            <w:r w:rsidRPr="000A06F0">
              <w:rPr>
                <w:rFonts w:ascii="Calibri" w:eastAsia="Times New Roman" w:hAnsi="Calibri"/>
                <w:bCs/>
              </w:rPr>
              <w:t>Water temperatures will be measured at a depth of one foot near the start, the finish, and in the Narrows on September 17, 2016. If any of these readings are below 60.0°F the race will be called off. The coldest temperature recorded by the Darrin Fresh Water Institute at numerous surface stations in Lake George during the first three weeks of September was 62.5°F</w:t>
            </w:r>
            <w:r>
              <w:rPr>
                <w:rFonts w:ascii="Calibri" w:eastAsia="Times New Roman" w:hAnsi="Calibri"/>
                <w:bCs/>
              </w:rPr>
              <w:t>.</w:t>
            </w:r>
          </w:p>
          <w:p w:rsidR="000A06F0" w:rsidRDefault="000A06F0" w:rsidP="000A06F0">
            <w:pPr>
              <w:spacing w:after="240"/>
              <w:rPr>
                <w:rFonts w:ascii="Calibri" w:eastAsia="Times New Roman" w:hAnsi="Calibri"/>
                <w:bCs/>
              </w:rPr>
            </w:pPr>
            <w:r>
              <w:rPr>
                <w:rFonts w:ascii="Calibri" w:eastAsia="Times New Roman" w:hAnsi="Calibri"/>
                <w:bCs/>
              </w:rPr>
              <w:t>The following measures will help to avoid and mitigate impacts to swimmers and crew from cold:</w:t>
            </w:r>
          </w:p>
          <w:p w:rsidR="000A06F0" w:rsidRDefault="000A06F0" w:rsidP="00D8663E">
            <w:pPr>
              <w:pStyle w:val="ListParagraph"/>
              <w:numPr>
                <w:ilvl w:val="0"/>
                <w:numId w:val="32"/>
              </w:numPr>
              <w:spacing w:after="240"/>
              <w:rPr>
                <w:rFonts w:ascii="Calibri" w:eastAsia="Times New Roman" w:hAnsi="Calibri"/>
                <w:bCs/>
              </w:rPr>
            </w:pPr>
            <w:r w:rsidRPr="00D8663E">
              <w:rPr>
                <w:rFonts w:ascii="Calibri" w:eastAsia="Times New Roman" w:hAnsi="Calibri"/>
                <w:bCs/>
              </w:rPr>
              <w:t xml:space="preserve">To increase swimmer preparation before the event, we will screen all applications. If individual swimmers or swimmers on relays with 2-3 swimmers have only swum in water temperatures in the upper 70’s through mid-80’s, we will not accept their applications until they complete a distance swim greater than 15 miles for individual </w:t>
            </w:r>
            <w:r w:rsidRPr="00D8663E">
              <w:rPr>
                <w:rFonts w:ascii="Calibri" w:eastAsia="Times New Roman" w:hAnsi="Calibri"/>
                <w:bCs/>
              </w:rPr>
              <w:lastRenderedPageBreak/>
              <w:t xml:space="preserve">swimmers and 10 miles for low number relay swimmers (2-3 swimmers) in temperatures below 68°F. </w:t>
            </w:r>
            <w:r w:rsidR="00717C9E">
              <w:rPr>
                <w:rFonts w:ascii="Calibri" w:eastAsia="Times New Roman" w:hAnsi="Calibri"/>
                <w:bCs/>
              </w:rPr>
              <w:t>Team members in r</w:t>
            </w:r>
            <w:r w:rsidRPr="00D8663E">
              <w:rPr>
                <w:rFonts w:ascii="Calibri" w:eastAsia="Times New Roman" w:hAnsi="Calibri"/>
                <w:bCs/>
              </w:rPr>
              <w:t xml:space="preserve">elays with four or more swimmers need to demonstrate experience of </w:t>
            </w:r>
            <w:r w:rsidR="00D8663E" w:rsidRPr="00D8663E">
              <w:rPr>
                <w:rFonts w:ascii="Calibri" w:eastAsia="Times New Roman" w:hAnsi="Calibri"/>
                <w:bCs/>
              </w:rPr>
              <w:t>completing an open water swim</w:t>
            </w:r>
            <w:r w:rsidRPr="00D8663E">
              <w:rPr>
                <w:rFonts w:ascii="Calibri" w:eastAsia="Times New Roman" w:hAnsi="Calibri"/>
                <w:bCs/>
              </w:rPr>
              <w:t xml:space="preserve"> in the last three years of at least four miles in water under 7</w:t>
            </w:r>
            <w:r w:rsidR="00D8663E" w:rsidRPr="00D8663E">
              <w:rPr>
                <w:rFonts w:ascii="Calibri" w:eastAsia="Times New Roman" w:hAnsi="Calibri"/>
                <w:bCs/>
              </w:rPr>
              <w:t>2°F without a wetsuit.</w:t>
            </w:r>
          </w:p>
          <w:p w:rsidR="00D8663E" w:rsidRPr="00D8663E" w:rsidRDefault="00D8663E" w:rsidP="00D8663E">
            <w:pPr>
              <w:pStyle w:val="ListParagraph"/>
              <w:numPr>
                <w:ilvl w:val="0"/>
                <w:numId w:val="32"/>
              </w:numPr>
              <w:spacing w:after="240"/>
              <w:rPr>
                <w:rFonts w:ascii="Calibri" w:eastAsia="Times New Roman" w:hAnsi="Calibri"/>
                <w:b/>
                <w:bCs/>
              </w:rPr>
            </w:pPr>
            <w:r w:rsidRPr="00717C9E">
              <w:rPr>
                <w:rFonts w:ascii="Calibri" w:eastAsia="Times New Roman" w:hAnsi="Calibri"/>
                <w:bCs/>
              </w:rPr>
              <w:t>To reduce swimmer exposure to hypothermia, we would cancel the entire event if temperatures</w:t>
            </w:r>
            <w:r>
              <w:rPr>
                <w:rFonts w:ascii="Calibri" w:eastAsia="Times New Roman" w:hAnsi="Calibri"/>
                <w:bCs/>
              </w:rPr>
              <w:t xml:space="preserve"> are below 60</w:t>
            </w:r>
            <w:r w:rsidRPr="00D8663E">
              <w:rPr>
                <w:rFonts w:ascii="Calibri" w:eastAsia="Times New Roman" w:hAnsi="Calibri"/>
                <w:bCs/>
              </w:rPr>
              <w:t>°F</w:t>
            </w:r>
            <w:r>
              <w:rPr>
                <w:rFonts w:ascii="Calibri" w:eastAsia="Times New Roman" w:hAnsi="Calibri"/>
                <w:bCs/>
              </w:rPr>
              <w:t>. To minimize the chances for hypothermia in the expected conditions (average water temperature is 68°F</w:t>
            </w:r>
            <w:r w:rsidR="00667F29">
              <w:rPr>
                <w:rFonts w:ascii="Calibri" w:eastAsia="Times New Roman" w:hAnsi="Calibri"/>
                <w:bCs/>
              </w:rPr>
              <w:t>),</w:t>
            </w:r>
            <w:r>
              <w:rPr>
                <w:rFonts w:ascii="Calibri" w:eastAsia="Times New Roman" w:hAnsi="Calibri"/>
                <w:bCs/>
              </w:rPr>
              <w:t xml:space="preserve"> each relay team will be required to bring at least one sleeping bag and a waterproof tarp to wrap the bag. When relay swimmers leave the water they will spend a shift in the sleeping bag, with a teammate if they are really cold. All crew and relay swimmers will be urged to bring warm clothes and a thermos with warm drinks. If the weather forecast calls for rain all crew and relay swimmers will be told to bring rain gear. </w:t>
            </w:r>
            <w:r w:rsidRPr="00D8663E">
              <w:rPr>
                <w:rFonts w:ascii="Calibri" w:eastAsia="Times New Roman" w:hAnsi="Calibri"/>
                <w:b/>
                <w:bCs/>
              </w:rPr>
              <w:t>Alcoholic beverages will be prohibited!</w:t>
            </w:r>
          </w:p>
          <w:p w:rsidR="00D8663E" w:rsidRPr="000A06F0" w:rsidRDefault="00D8663E" w:rsidP="00717C9E">
            <w:pPr>
              <w:pStyle w:val="ListParagraph"/>
              <w:numPr>
                <w:ilvl w:val="0"/>
                <w:numId w:val="32"/>
              </w:numPr>
              <w:spacing w:after="240"/>
              <w:rPr>
                <w:rFonts w:ascii="Calibri" w:eastAsia="Times New Roman" w:hAnsi="Calibri"/>
                <w:bCs/>
              </w:rPr>
            </w:pPr>
            <w:r w:rsidRPr="00D8663E">
              <w:rPr>
                <w:rFonts w:ascii="Calibri" w:eastAsia="Times New Roman" w:hAnsi="Calibri"/>
                <w:bCs/>
              </w:rPr>
              <w:t xml:space="preserve">To mitigate </w:t>
            </w:r>
            <w:r>
              <w:rPr>
                <w:rFonts w:ascii="Calibri" w:eastAsia="Times New Roman" w:hAnsi="Calibri"/>
                <w:bCs/>
              </w:rPr>
              <w:t>and</w:t>
            </w:r>
            <w:r w:rsidRPr="00D8663E">
              <w:rPr>
                <w:rFonts w:ascii="Calibri" w:eastAsia="Times New Roman" w:hAnsi="Calibri"/>
                <w:bCs/>
              </w:rPr>
              <w:t xml:space="preserve"> treat symptoms of swimmer hypothermia, we </w:t>
            </w:r>
            <w:r w:rsidR="00717C9E">
              <w:rPr>
                <w:rFonts w:ascii="Calibri" w:eastAsia="Times New Roman" w:hAnsi="Calibri"/>
                <w:bCs/>
              </w:rPr>
              <w:t>will</w:t>
            </w:r>
            <w:r>
              <w:rPr>
                <w:rFonts w:ascii="Calibri" w:eastAsia="Times New Roman" w:hAnsi="Calibri"/>
                <w:bCs/>
              </w:rPr>
              <w:t xml:space="preserve"> have trained medical personnel </w:t>
            </w:r>
            <w:r w:rsidR="00717C9E">
              <w:rPr>
                <w:rFonts w:ascii="Calibri" w:eastAsia="Times New Roman" w:hAnsi="Calibri"/>
                <w:bCs/>
              </w:rPr>
              <w:t>in a “warming tent” at the finish</w:t>
            </w:r>
            <w:r>
              <w:rPr>
                <w:rFonts w:ascii="Calibri" w:eastAsia="Times New Roman" w:hAnsi="Calibri"/>
                <w:bCs/>
              </w:rPr>
              <w:t xml:space="preserve">. They will have thermal blankets and insulated blankets. </w:t>
            </w:r>
            <w:r w:rsidR="00717C9E">
              <w:rPr>
                <w:rFonts w:ascii="Calibri" w:eastAsia="Times New Roman" w:hAnsi="Calibri"/>
                <w:bCs/>
              </w:rPr>
              <w:t>The “warming tent</w:t>
            </w:r>
            <w:r w:rsidR="00667F29">
              <w:rPr>
                <w:rFonts w:ascii="Calibri" w:eastAsia="Times New Roman" w:hAnsi="Calibri"/>
                <w:bCs/>
              </w:rPr>
              <w:t>”</w:t>
            </w:r>
            <w:r w:rsidR="00717C9E">
              <w:rPr>
                <w:rFonts w:ascii="Calibri" w:eastAsia="Times New Roman" w:hAnsi="Calibri"/>
                <w:bCs/>
              </w:rPr>
              <w:t xml:space="preserve"> will be an </w:t>
            </w:r>
            <w:r w:rsidR="007373E1">
              <w:rPr>
                <w:rFonts w:ascii="Calibri" w:eastAsia="Times New Roman" w:hAnsi="Calibri"/>
                <w:bCs/>
              </w:rPr>
              <w:t xml:space="preserve">enclosed space with a warming bed and space heater. Protocols used </w:t>
            </w:r>
            <w:r w:rsidR="00717C9E">
              <w:rPr>
                <w:rFonts w:ascii="Calibri" w:eastAsia="Times New Roman" w:hAnsi="Calibri"/>
                <w:bCs/>
              </w:rPr>
              <w:t>for onsite treatment of hypothermia will be developed by medical professionals and appended to this Safety Plan.</w:t>
            </w:r>
          </w:p>
        </w:tc>
      </w:tr>
      <w:tr w:rsidR="0034302B" w:rsidTr="00717C9E">
        <w:tc>
          <w:tcPr>
            <w:tcW w:w="9576" w:type="dxa"/>
            <w:gridSpan w:val="9"/>
            <w:shd w:val="clear" w:color="auto" w:fill="BFBFBF" w:themeFill="background1" w:themeFillShade="BF"/>
            <w:vAlign w:val="center"/>
          </w:tcPr>
          <w:p w:rsidR="0034302B" w:rsidRPr="00717C9E" w:rsidRDefault="0034302B" w:rsidP="004E3E52">
            <w:pPr>
              <w:rPr>
                <w:rFonts w:ascii="Calibri" w:eastAsia="Times New Roman" w:hAnsi="Calibri"/>
                <w:b/>
                <w:bCs/>
              </w:rPr>
            </w:pPr>
            <w:r>
              <w:rPr>
                <w:rFonts w:ascii="Calibri" w:eastAsia="Times New Roman" w:hAnsi="Calibri"/>
                <w:b/>
                <w:bCs/>
              </w:rPr>
              <w:lastRenderedPageBreak/>
              <w:t>Night operations</w:t>
            </w:r>
          </w:p>
        </w:tc>
      </w:tr>
      <w:tr w:rsidR="0034302B" w:rsidTr="0034302B">
        <w:tc>
          <w:tcPr>
            <w:tcW w:w="9576" w:type="dxa"/>
            <w:gridSpan w:val="9"/>
            <w:shd w:val="clear" w:color="auto" w:fill="FFFFFF" w:themeFill="background1"/>
            <w:vAlign w:val="center"/>
          </w:tcPr>
          <w:p w:rsidR="00C17615" w:rsidRDefault="0034302B" w:rsidP="004E3E52">
            <w:pPr>
              <w:rPr>
                <w:rFonts w:ascii="Calibri" w:eastAsia="Times New Roman" w:hAnsi="Calibri"/>
                <w:bCs/>
              </w:rPr>
            </w:pPr>
            <w:r>
              <w:rPr>
                <w:rFonts w:ascii="Calibri" w:eastAsia="Times New Roman" w:hAnsi="Calibri"/>
                <w:bCs/>
              </w:rPr>
              <w:t>The swim will start late afternoon and end late afternoon the next day. This puts most of the swim at night. Day length will be just under 12 hours, so the course will be very dark for most of the race. This choice was made for two main reasons: 1) We did not want to start or finish at night, and 2) there is much less boat traffic at night</w:t>
            </w:r>
            <w:r w:rsidR="00BF79B6">
              <w:rPr>
                <w:rFonts w:ascii="Calibri" w:eastAsia="Times New Roman" w:hAnsi="Calibri"/>
                <w:bCs/>
              </w:rPr>
              <w:t xml:space="preserve"> </w:t>
            </w:r>
          </w:p>
          <w:p w:rsidR="00C17615" w:rsidRDefault="00C17615" w:rsidP="004E3E52">
            <w:pPr>
              <w:rPr>
                <w:rFonts w:ascii="Calibri" w:eastAsia="Times New Roman" w:hAnsi="Calibri"/>
                <w:bCs/>
              </w:rPr>
            </w:pPr>
          </w:p>
          <w:p w:rsidR="00C17615" w:rsidRDefault="00BF79B6" w:rsidP="004E3E52">
            <w:pPr>
              <w:rPr>
                <w:rFonts w:ascii="Calibri" w:eastAsia="Times New Roman" w:hAnsi="Calibri"/>
                <w:bCs/>
              </w:rPr>
            </w:pPr>
            <w:r>
              <w:rPr>
                <w:rFonts w:ascii="Calibri" w:eastAsia="Times New Roman" w:hAnsi="Calibri"/>
                <w:bCs/>
              </w:rPr>
              <w:t>On September 17, 2016, the moon will rise at 6:45 PM and set at 6:26</w:t>
            </w:r>
            <w:r w:rsidR="00C17615">
              <w:rPr>
                <w:rFonts w:ascii="Calibri" w:eastAsia="Times New Roman" w:hAnsi="Calibri"/>
                <w:bCs/>
              </w:rPr>
              <w:t xml:space="preserve"> AM</w:t>
            </w:r>
            <w:r>
              <w:rPr>
                <w:rFonts w:ascii="Calibri" w:eastAsia="Times New Roman" w:hAnsi="Calibri"/>
                <w:bCs/>
              </w:rPr>
              <w:t xml:space="preserve">. The nearly full moon </w:t>
            </w:r>
            <w:r w:rsidR="00C17615">
              <w:rPr>
                <w:rFonts w:ascii="Calibri" w:eastAsia="Times New Roman" w:hAnsi="Calibri"/>
                <w:bCs/>
              </w:rPr>
              <w:t xml:space="preserve">will </w:t>
            </w:r>
            <w:r>
              <w:rPr>
                <w:rFonts w:ascii="Calibri" w:eastAsia="Times New Roman" w:hAnsi="Calibri"/>
                <w:bCs/>
              </w:rPr>
              <w:t>help to see land and obstacles.</w:t>
            </w:r>
            <w:r w:rsidR="00C17615">
              <w:rPr>
                <w:rFonts w:ascii="Calibri" w:eastAsia="Times New Roman" w:hAnsi="Calibri"/>
                <w:bCs/>
              </w:rPr>
              <w:t xml:space="preserve"> The sun will set at 6:02 PM for the start of the swim and it will rise at 5:37 AM. There will be some light all night from the moon.</w:t>
            </w:r>
          </w:p>
          <w:p w:rsidR="00C17615" w:rsidRDefault="00C17615" w:rsidP="004E3E52">
            <w:pPr>
              <w:rPr>
                <w:rFonts w:ascii="Calibri" w:eastAsia="Times New Roman" w:hAnsi="Calibri"/>
                <w:bCs/>
              </w:rPr>
            </w:pPr>
          </w:p>
          <w:p w:rsidR="0034302B" w:rsidRDefault="00C17615" w:rsidP="004E3E52">
            <w:pPr>
              <w:rPr>
                <w:rFonts w:ascii="Calibri" w:eastAsia="Times New Roman" w:hAnsi="Calibri"/>
                <w:bCs/>
              </w:rPr>
            </w:pPr>
            <w:r>
              <w:rPr>
                <w:rFonts w:ascii="Calibri" w:eastAsia="Times New Roman" w:hAnsi="Calibri"/>
                <w:bCs/>
              </w:rPr>
              <w:t>Conducting the swim at night does add some special challenges.</w:t>
            </w:r>
          </w:p>
          <w:p w:rsidR="00BF79B6" w:rsidRDefault="0034302B" w:rsidP="00BF79B6">
            <w:pPr>
              <w:pStyle w:val="ListParagraph"/>
              <w:numPr>
                <w:ilvl w:val="0"/>
                <w:numId w:val="33"/>
              </w:numPr>
              <w:rPr>
                <w:rFonts w:ascii="Calibri" w:eastAsia="Times New Roman" w:hAnsi="Calibri"/>
                <w:bCs/>
              </w:rPr>
            </w:pPr>
            <w:r>
              <w:rPr>
                <w:rFonts w:ascii="Calibri" w:eastAsia="Times New Roman" w:hAnsi="Calibri"/>
                <w:bCs/>
              </w:rPr>
              <w:t xml:space="preserve">It is harder to see the swimmers. All swimmers will be required to fix at least two battery lights to their suits and one on their goggle straps.  The organizers of </w:t>
            </w:r>
          </w:p>
          <w:p w:rsidR="0034302B" w:rsidRDefault="0034302B" w:rsidP="00C17615">
            <w:pPr>
              <w:ind w:left="720"/>
              <w:rPr>
                <w:rFonts w:ascii="Calibri" w:eastAsia="Times New Roman" w:hAnsi="Calibri"/>
                <w:bCs/>
              </w:rPr>
            </w:pPr>
            <w:proofErr w:type="gramStart"/>
            <w:r w:rsidRPr="00BF79B6">
              <w:rPr>
                <w:rFonts w:ascii="Calibri" w:eastAsia="Times New Roman" w:hAnsi="Calibri"/>
                <w:bCs/>
              </w:rPr>
              <w:t>this</w:t>
            </w:r>
            <w:proofErr w:type="gramEnd"/>
            <w:r w:rsidRPr="00BF79B6">
              <w:rPr>
                <w:rFonts w:ascii="Calibri" w:eastAsia="Times New Roman" w:hAnsi="Calibri"/>
                <w:bCs/>
              </w:rPr>
              <w:t xml:space="preserve"> swim have had </w:t>
            </w:r>
            <w:r w:rsidR="00BF79B6">
              <w:rPr>
                <w:rFonts w:ascii="Calibri" w:eastAsia="Times New Roman" w:hAnsi="Calibri"/>
                <w:bCs/>
              </w:rPr>
              <w:t>good luck with lights like the one pictured here. Th</w:t>
            </w:r>
            <w:r w:rsidR="00BF79B6">
              <w:rPr>
                <w:noProof/>
              </w:rPr>
              <w:drawing>
                <wp:anchor distT="0" distB="0" distL="114300" distR="114300" simplePos="0" relativeHeight="251679744" behindDoc="0" locked="0" layoutInCell="1" allowOverlap="1">
                  <wp:simplePos x="0" y="0"/>
                  <wp:positionH relativeFrom="column">
                    <wp:posOffset>247650</wp:posOffset>
                  </wp:positionH>
                  <wp:positionV relativeFrom="paragraph">
                    <wp:posOffset>186690</wp:posOffset>
                  </wp:positionV>
                  <wp:extent cx="2324100" cy="1666875"/>
                  <wp:effectExtent l="19050" t="0" r="0" b="0"/>
                  <wp:wrapThrough wrapText="bothSides">
                    <wp:wrapPolygon edited="0">
                      <wp:start x="-177" y="0"/>
                      <wp:lineTo x="-177" y="21477"/>
                      <wp:lineTo x="21600" y="21477"/>
                      <wp:lineTo x="21600" y="0"/>
                      <wp:lineTo x="-177" y="0"/>
                    </wp:wrapPolygon>
                  </wp:wrapThrough>
                  <wp:docPr id="15" name="Picture 6" descr="http://ecx.images-amazon.com/images/I/61RggltY2JL._SL103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61RggltY2JL._SL1038_.jpg"/>
                          <pic:cNvPicPr>
                            <a:picLocks noChangeAspect="1" noChangeArrowheads="1"/>
                          </pic:cNvPicPr>
                        </pic:nvPicPr>
                        <pic:blipFill>
                          <a:blip r:embed="rId26" cstate="print"/>
                          <a:srcRect/>
                          <a:stretch>
                            <a:fillRect/>
                          </a:stretch>
                        </pic:blipFill>
                        <pic:spPr bwMode="auto">
                          <a:xfrm>
                            <a:off x="0" y="0"/>
                            <a:ext cx="2324100" cy="1666875"/>
                          </a:xfrm>
                          <a:prstGeom prst="rect">
                            <a:avLst/>
                          </a:prstGeom>
                          <a:noFill/>
                          <a:ln w="9525">
                            <a:noFill/>
                            <a:miter lim="800000"/>
                            <a:headEnd/>
                            <a:tailEnd/>
                          </a:ln>
                        </pic:spPr>
                      </pic:pic>
                    </a:graphicData>
                  </a:graphic>
                </wp:anchor>
              </w:drawing>
            </w:r>
            <w:r w:rsidR="00BF79B6">
              <w:rPr>
                <w:rFonts w:ascii="Calibri" w:eastAsia="Times New Roman" w:hAnsi="Calibri"/>
                <w:bCs/>
              </w:rPr>
              <w:t>e batteries last for at least 12 hours and they are very visible. We also will make use of “glow sticks” to mark swimmers. These lights will also be used to mark the kayaks. A large flashlight stuck into the back or front of a kayak will also help to light up the kayak for the swimmer to see. Powerboats must comply with standard coast guard lighting requirements.</w:t>
            </w:r>
          </w:p>
          <w:p w:rsidR="00C17615" w:rsidRDefault="00C17615" w:rsidP="00C17615">
            <w:pPr>
              <w:pStyle w:val="ListParagraph"/>
              <w:numPr>
                <w:ilvl w:val="0"/>
                <w:numId w:val="33"/>
              </w:numPr>
              <w:rPr>
                <w:rFonts w:ascii="Calibri" w:eastAsia="Times New Roman" w:hAnsi="Calibri"/>
                <w:bCs/>
              </w:rPr>
            </w:pPr>
            <w:r w:rsidRPr="00C17615">
              <w:rPr>
                <w:rFonts w:ascii="Calibri" w:eastAsia="Times New Roman" w:hAnsi="Calibri"/>
                <w:bCs/>
              </w:rPr>
              <w:t>Some</w:t>
            </w:r>
            <w:r>
              <w:rPr>
                <w:rFonts w:ascii="Calibri" w:eastAsia="Times New Roman" w:hAnsi="Calibri"/>
                <w:bCs/>
              </w:rPr>
              <w:t xml:space="preserve"> swimmers may be uneasy swimming at night. Getting comfortable swimming at night is an acquired attribute. During the application process, we will inquire about experience swimming at night. For any swimmers who are at all uneasy, we will develop a training plan for them to get in several hours of night swimming before the event. They will have to confirm their compliance with the plan in writing before the swim.</w:t>
            </w:r>
          </w:p>
          <w:p w:rsidR="00C17615" w:rsidRPr="00C17615" w:rsidRDefault="00C17615" w:rsidP="00C17615">
            <w:pPr>
              <w:pStyle w:val="ListParagraph"/>
              <w:numPr>
                <w:ilvl w:val="0"/>
                <w:numId w:val="33"/>
              </w:numPr>
              <w:rPr>
                <w:rFonts w:ascii="Calibri" w:eastAsia="Times New Roman" w:hAnsi="Calibri"/>
                <w:bCs/>
              </w:rPr>
            </w:pPr>
            <w:r>
              <w:rPr>
                <w:rFonts w:ascii="Calibri" w:eastAsia="Times New Roman" w:hAnsi="Calibri"/>
                <w:bCs/>
              </w:rPr>
              <w:t xml:space="preserve">Navigation can be challenging at night. Each powerboat will be given a chart that shows </w:t>
            </w:r>
            <w:r>
              <w:rPr>
                <w:rFonts w:ascii="Calibri" w:eastAsia="Times New Roman" w:hAnsi="Calibri"/>
                <w:bCs/>
              </w:rPr>
              <w:lastRenderedPageBreak/>
              <w:t>the major features of Lake George, all the channel markers, and the obstruction warning buoys. We hope to have an application for smart phones that will overlay GPS position onto a navigation chart. In any case, the slow speed of a swimmer should make navigation less threatening. In addition, the pod leader boats will be led by Captains who are very familiar with the navigation through the narrow channels of the Narrows and other hazardous areas that may be encountered at night.</w:t>
            </w:r>
          </w:p>
        </w:tc>
      </w:tr>
      <w:tr w:rsidR="00FC03E7" w:rsidTr="00717C9E">
        <w:tc>
          <w:tcPr>
            <w:tcW w:w="9576" w:type="dxa"/>
            <w:gridSpan w:val="9"/>
            <w:shd w:val="clear" w:color="auto" w:fill="BFBFBF" w:themeFill="background1" w:themeFillShade="BF"/>
            <w:vAlign w:val="center"/>
          </w:tcPr>
          <w:p w:rsidR="00FC03E7" w:rsidRPr="00717C9E" w:rsidRDefault="00717C9E" w:rsidP="004E3E52">
            <w:pPr>
              <w:rPr>
                <w:rFonts w:ascii="Calibri" w:eastAsia="Times New Roman" w:hAnsi="Calibri"/>
                <w:b/>
                <w:bCs/>
              </w:rPr>
            </w:pPr>
            <w:r w:rsidRPr="00717C9E">
              <w:rPr>
                <w:rFonts w:ascii="Calibri" w:eastAsia="Times New Roman" w:hAnsi="Calibri"/>
                <w:b/>
                <w:bCs/>
              </w:rPr>
              <w:lastRenderedPageBreak/>
              <w:t>Accounting for Swimmers</w:t>
            </w:r>
          </w:p>
        </w:tc>
      </w:tr>
      <w:tr w:rsidR="00FC03E7" w:rsidTr="00706900">
        <w:tc>
          <w:tcPr>
            <w:tcW w:w="9576" w:type="dxa"/>
            <w:gridSpan w:val="9"/>
            <w:tcBorders>
              <w:bottom w:val="single" w:sz="4" w:space="0" w:color="auto"/>
            </w:tcBorders>
            <w:shd w:val="clear" w:color="auto" w:fill="FFFFFF" w:themeFill="background1"/>
            <w:vAlign w:val="center"/>
          </w:tcPr>
          <w:p w:rsidR="00FC03E7" w:rsidRDefault="00875718" w:rsidP="0034302B">
            <w:pPr>
              <w:rPr>
                <w:rFonts w:ascii="Calibri" w:eastAsia="Times New Roman" w:hAnsi="Calibri"/>
                <w:bCs/>
              </w:rPr>
            </w:pPr>
            <w:r>
              <w:rPr>
                <w:rFonts w:ascii="Calibri" w:eastAsia="Times New Roman" w:hAnsi="Calibri"/>
                <w:bCs/>
              </w:rPr>
              <w:t xml:space="preserve">With up to </w:t>
            </w:r>
            <w:r w:rsidR="00717C9E">
              <w:rPr>
                <w:rFonts w:ascii="Calibri" w:eastAsia="Times New Roman" w:hAnsi="Calibri"/>
                <w:bCs/>
              </w:rPr>
              <w:t xml:space="preserve">six swimmers on relays, </w:t>
            </w:r>
            <w:r w:rsidR="00A81D4D">
              <w:rPr>
                <w:rFonts w:ascii="Calibri" w:eastAsia="Times New Roman" w:hAnsi="Calibri"/>
                <w:bCs/>
              </w:rPr>
              <w:t xml:space="preserve">14 </w:t>
            </w:r>
            <w:r w:rsidR="00717C9E">
              <w:rPr>
                <w:rFonts w:ascii="Calibri" w:eastAsia="Times New Roman" w:hAnsi="Calibri"/>
                <w:bCs/>
              </w:rPr>
              <w:t>relay</w:t>
            </w:r>
            <w:r>
              <w:rPr>
                <w:rFonts w:ascii="Calibri" w:eastAsia="Times New Roman" w:hAnsi="Calibri"/>
                <w:bCs/>
              </w:rPr>
              <w:t xml:space="preserve"> teams,</w:t>
            </w:r>
            <w:r w:rsidR="00717C9E">
              <w:rPr>
                <w:rFonts w:ascii="Calibri" w:eastAsia="Times New Roman" w:hAnsi="Calibri"/>
                <w:bCs/>
              </w:rPr>
              <w:t xml:space="preserve"> and </w:t>
            </w:r>
            <w:r w:rsidR="00A81D4D">
              <w:rPr>
                <w:rFonts w:ascii="Calibri" w:eastAsia="Times New Roman" w:hAnsi="Calibri"/>
                <w:bCs/>
              </w:rPr>
              <w:t xml:space="preserve">14 </w:t>
            </w:r>
            <w:proofErr w:type="gramStart"/>
            <w:r w:rsidR="00717C9E">
              <w:rPr>
                <w:rFonts w:ascii="Calibri" w:eastAsia="Times New Roman" w:hAnsi="Calibri"/>
                <w:bCs/>
              </w:rPr>
              <w:t>individuals</w:t>
            </w:r>
            <w:proofErr w:type="gramEnd"/>
            <w:r w:rsidR="00717C9E">
              <w:rPr>
                <w:rFonts w:ascii="Calibri" w:eastAsia="Times New Roman" w:hAnsi="Calibri"/>
                <w:bCs/>
              </w:rPr>
              <w:t xml:space="preserve"> </w:t>
            </w:r>
            <w:r>
              <w:rPr>
                <w:rFonts w:ascii="Calibri" w:eastAsia="Times New Roman" w:hAnsi="Calibri"/>
                <w:bCs/>
              </w:rPr>
              <w:t xml:space="preserve">swimmers we expect upwards of </w:t>
            </w:r>
            <w:r w:rsidR="00A81D4D">
              <w:rPr>
                <w:rFonts w:ascii="Calibri" w:eastAsia="Times New Roman" w:hAnsi="Calibri"/>
                <w:bCs/>
              </w:rPr>
              <w:t xml:space="preserve">80 </w:t>
            </w:r>
            <w:r w:rsidR="00717C9E">
              <w:rPr>
                <w:rFonts w:ascii="Calibri" w:eastAsia="Times New Roman" w:hAnsi="Calibri"/>
                <w:bCs/>
              </w:rPr>
              <w:t xml:space="preserve">swimmers. The </w:t>
            </w:r>
            <w:r w:rsidR="00A81D4D">
              <w:rPr>
                <w:rFonts w:ascii="Calibri" w:eastAsia="Times New Roman" w:hAnsi="Calibri"/>
                <w:bCs/>
              </w:rPr>
              <w:t>Referee, Deborah Roberts</w:t>
            </w:r>
            <w:r w:rsidR="00717C9E">
              <w:rPr>
                <w:rFonts w:ascii="Calibri" w:eastAsia="Times New Roman" w:hAnsi="Calibri"/>
                <w:bCs/>
              </w:rPr>
              <w:t>, will institute procedures to “check in” and “check out” all the swimmers. At the start</w:t>
            </w:r>
            <w:r w:rsidR="0034302B">
              <w:rPr>
                <w:rFonts w:ascii="Calibri" w:eastAsia="Times New Roman" w:hAnsi="Calibri"/>
                <w:bCs/>
              </w:rPr>
              <w:t xml:space="preserve"> and finish</w:t>
            </w:r>
            <w:r w:rsidR="00717C9E">
              <w:rPr>
                <w:rFonts w:ascii="Calibri" w:eastAsia="Times New Roman" w:hAnsi="Calibri"/>
                <w:bCs/>
              </w:rPr>
              <w:t xml:space="preserve">, she will record entrance to the course on a simple form that includes columns for </w:t>
            </w:r>
            <w:r w:rsidR="00717C9E" w:rsidRPr="0034302B">
              <w:rPr>
                <w:rFonts w:ascii="Calibri" w:eastAsia="Times New Roman" w:hAnsi="Calibri"/>
                <w:bCs/>
                <w:i/>
              </w:rPr>
              <w:t xml:space="preserve">Name, Time In, </w:t>
            </w:r>
            <w:r w:rsidR="0034302B" w:rsidRPr="0034302B">
              <w:rPr>
                <w:rFonts w:ascii="Calibri" w:eastAsia="Times New Roman" w:hAnsi="Calibri"/>
                <w:bCs/>
                <w:i/>
              </w:rPr>
              <w:t>Location of egress,</w:t>
            </w:r>
            <w:r w:rsidR="00717C9E" w:rsidRPr="0034302B">
              <w:rPr>
                <w:rFonts w:ascii="Calibri" w:eastAsia="Times New Roman" w:hAnsi="Calibri"/>
                <w:bCs/>
                <w:i/>
              </w:rPr>
              <w:t xml:space="preserve"> Time Out</w:t>
            </w:r>
            <w:r w:rsidR="00717C9E">
              <w:rPr>
                <w:rFonts w:ascii="Calibri" w:eastAsia="Times New Roman" w:hAnsi="Calibri"/>
                <w:bCs/>
              </w:rPr>
              <w:t>, for each swimmer.</w:t>
            </w:r>
            <w:r w:rsidR="0034302B">
              <w:rPr>
                <w:rFonts w:ascii="Calibri" w:eastAsia="Times New Roman" w:hAnsi="Calibri"/>
                <w:bCs/>
              </w:rPr>
              <w:t xml:space="preserve"> Boat captains will notify her of any swimmer who does not finish and is taken to shore by boat.</w:t>
            </w:r>
            <w:r w:rsidR="00960BCB">
              <w:rPr>
                <w:rFonts w:ascii="Calibri" w:eastAsia="Times New Roman" w:hAnsi="Calibri"/>
                <w:bCs/>
              </w:rPr>
              <w:t xml:space="preserve"> </w:t>
            </w:r>
            <w:r w:rsidR="00C22779" w:rsidRPr="00C22779">
              <w:rPr>
                <w:rFonts w:ascii="Calibri" w:eastAsia="Times New Roman" w:hAnsi="Calibri"/>
                <w:bCs/>
              </w:rPr>
              <w:t xml:space="preserve">In the event of an evacuation of the course because of weather or other condition, the boat Captains shall notify the </w:t>
            </w:r>
            <w:r w:rsidR="00A81D4D">
              <w:rPr>
                <w:rFonts w:ascii="Calibri" w:eastAsia="Times New Roman" w:hAnsi="Calibri"/>
                <w:bCs/>
              </w:rPr>
              <w:t>Referee</w:t>
            </w:r>
            <w:r w:rsidR="00C22779" w:rsidRPr="00C22779">
              <w:rPr>
                <w:rFonts w:ascii="Calibri" w:eastAsia="Times New Roman" w:hAnsi="Calibri"/>
                <w:bCs/>
              </w:rPr>
              <w:t xml:space="preserve"> where they make landfall and confirm that all parties are safely ashore and that they have arranged land transport for the swimmers and crew.</w:t>
            </w:r>
          </w:p>
          <w:p w:rsidR="00960BCB" w:rsidRDefault="00960BCB" w:rsidP="0034302B">
            <w:pPr>
              <w:rPr>
                <w:rFonts w:ascii="Calibri" w:eastAsia="Times New Roman" w:hAnsi="Calibri"/>
                <w:bCs/>
              </w:rPr>
            </w:pPr>
          </w:p>
          <w:p w:rsidR="00A02389" w:rsidRPr="00AA2B90" w:rsidRDefault="00A02389" w:rsidP="00A02389">
            <w:pPr>
              <w:rPr>
                <w:rFonts w:ascii="Calibri" w:hAnsi="Calibri"/>
                <w:b/>
                <w:u w:val="single"/>
              </w:rPr>
            </w:pPr>
            <w:r w:rsidRPr="00AA2B90">
              <w:rPr>
                <w:rFonts w:ascii="Calibri" w:hAnsi="Calibri"/>
                <w:b/>
                <w:u w:val="single"/>
              </w:rPr>
              <w:t>Missing Swimmer</w:t>
            </w:r>
          </w:p>
          <w:p w:rsidR="00A02389" w:rsidRPr="00AA2B90" w:rsidRDefault="00A02389" w:rsidP="00A02389">
            <w:pPr>
              <w:numPr>
                <w:ilvl w:val="0"/>
                <w:numId w:val="6"/>
              </w:numPr>
              <w:ind w:hanging="360"/>
              <w:rPr>
                <w:rFonts w:ascii="Calibri" w:hAnsi="Calibri"/>
                <w:sz w:val="20"/>
              </w:rPr>
            </w:pPr>
            <w:r w:rsidRPr="00AA2B90">
              <w:rPr>
                <w:rFonts w:ascii="Calibri" w:hAnsi="Calibri"/>
              </w:rPr>
              <w:t>All swimmers will be required to provide an emergency contact name and number at registration.</w:t>
            </w:r>
          </w:p>
          <w:p w:rsidR="00A02389" w:rsidRPr="00AA2B90" w:rsidRDefault="00A02389" w:rsidP="00A02389">
            <w:pPr>
              <w:numPr>
                <w:ilvl w:val="0"/>
                <w:numId w:val="6"/>
              </w:numPr>
              <w:ind w:hanging="360"/>
              <w:rPr>
                <w:rFonts w:ascii="Calibri" w:hAnsi="Calibri"/>
                <w:sz w:val="20"/>
              </w:rPr>
            </w:pPr>
            <w:r w:rsidRPr="00AA2B90">
              <w:rPr>
                <w:rFonts w:ascii="Calibri" w:hAnsi="Calibri"/>
              </w:rPr>
              <w:t>If a swimmer is reported missing and last seen in the water:</w:t>
            </w:r>
          </w:p>
          <w:p w:rsidR="00A02389" w:rsidRPr="00A02389" w:rsidRDefault="00A02389" w:rsidP="00A02389">
            <w:pPr>
              <w:pStyle w:val="ListParagraph"/>
              <w:numPr>
                <w:ilvl w:val="0"/>
                <w:numId w:val="36"/>
              </w:numPr>
              <w:ind w:left="720" w:hanging="270"/>
              <w:rPr>
                <w:rFonts w:ascii="Calibri" w:hAnsi="Calibri"/>
                <w:sz w:val="20"/>
              </w:rPr>
            </w:pPr>
            <w:r w:rsidRPr="00A02389">
              <w:rPr>
                <w:rFonts w:ascii="Calibri" w:hAnsi="Calibri"/>
              </w:rPr>
              <w:t xml:space="preserve">The </w:t>
            </w:r>
            <w:r w:rsidR="00A81D4D">
              <w:rPr>
                <w:rFonts w:ascii="Calibri" w:hAnsi="Calibri"/>
              </w:rPr>
              <w:t xml:space="preserve">EMS Coordinator </w:t>
            </w:r>
            <w:r w:rsidRPr="00A02389">
              <w:rPr>
                <w:rFonts w:ascii="Calibri" w:hAnsi="Calibri"/>
              </w:rPr>
              <w:t>will contact the Fire boat and EMTs to activate any search and recovery protocol.</w:t>
            </w:r>
          </w:p>
          <w:p w:rsidR="00A02389" w:rsidRPr="00A02389" w:rsidRDefault="00A02389" w:rsidP="00A02389">
            <w:pPr>
              <w:pStyle w:val="ListParagraph"/>
              <w:numPr>
                <w:ilvl w:val="0"/>
                <w:numId w:val="36"/>
              </w:numPr>
              <w:ind w:left="720" w:hanging="270"/>
              <w:rPr>
                <w:rFonts w:ascii="Calibri" w:hAnsi="Calibri"/>
                <w:sz w:val="20"/>
              </w:rPr>
            </w:pPr>
            <w:r w:rsidRPr="00A02389">
              <w:rPr>
                <w:rFonts w:ascii="Calibri" w:hAnsi="Calibri"/>
              </w:rPr>
              <w:t xml:space="preserve">The </w:t>
            </w:r>
            <w:r w:rsidR="00A81D4D">
              <w:rPr>
                <w:rFonts w:ascii="Calibri" w:hAnsi="Calibri"/>
              </w:rPr>
              <w:t xml:space="preserve">EMS Coordinator </w:t>
            </w:r>
            <w:r w:rsidRPr="00A02389">
              <w:rPr>
                <w:rFonts w:ascii="Calibri" w:hAnsi="Calibri"/>
              </w:rPr>
              <w:t xml:space="preserve">will direct kayakers, lifeguards and volunteers to canvass the course and the shore. </w:t>
            </w:r>
          </w:p>
          <w:p w:rsidR="00A02389" w:rsidRPr="00A02389" w:rsidRDefault="00A02389" w:rsidP="00A02389">
            <w:pPr>
              <w:pStyle w:val="ListParagraph"/>
              <w:numPr>
                <w:ilvl w:val="0"/>
                <w:numId w:val="36"/>
              </w:numPr>
              <w:ind w:left="720" w:hanging="270"/>
              <w:rPr>
                <w:rFonts w:ascii="Calibri" w:hAnsi="Calibri"/>
                <w:sz w:val="20"/>
              </w:rPr>
            </w:pPr>
            <w:r w:rsidRPr="00A02389">
              <w:rPr>
                <w:rFonts w:ascii="Calibri" w:hAnsi="Calibri"/>
              </w:rPr>
              <w:t>Concurrently, the Event Director will</w:t>
            </w:r>
            <w:r w:rsidR="00A81D4D">
              <w:rPr>
                <w:rFonts w:ascii="Calibri" w:hAnsi="Calibri"/>
              </w:rPr>
              <w:t xml:space="preserve"> manage Pod Leaders to</w:t>
            </w:r>
            <w:r w:rsidRPr="00A02389">
              <w:rPr>
                <w:rFonts w:ascii="Calibri" w:hAnsi="Calibri"/>
              </w:rPr>
              <w:t xml:space="preserve"> attempt to contact the emergency contact</w:t>
            </w:r>
            <w:r w:rsidR="00A81D4D">
              <w:rPr>
                <w:rFonts w:ascii="Calibri" w:hAnsi="Calibri"/>
              </w:rPr>
              <w:t>s</w:t>
            </w:r>
            <w:r w:rsidRPr="00A02389">
              <w:rPr>
                <w:rFonts w:ascii="Calibri" w:hAnsi="Calibri"/>
              </w:rPr>
              <w:t>, support team, and swimmer via cell phone and public address.</w:t>
            </w:r>
          </w:p>
          <w:p w:rsidR="00A02389" w:rsidRPr="00A02389" w:rsidRDefault="00A02389" w:rsidP="00A02389">
            <w:pPr>
              <w:pStyle w:val="ListParagraph"/>
              <w:numPr>
                <w:ilvl w:val="0"/>
                <w:numId w:val="36"/>
              </w:numPr>
              <w:ind w:left="720" w:hanging="270"/>
              <w:rPr>
                <w:rFonts w:ascii="Calibri" w:hAnsi="Calibri"/>
                <w:b/>
                <w:u w:val="single"/>
              </w:rPr>
            </w:pPr>
            <w:r w:rsidRPr="00A02389">
              <w:rPr>
                <w:rFonts w:ascii="Calibri" w:hAnsi="Calibri"/>
              </w:rPr>
              <w:t>All swimmers and powerboat Captains are reminded before the event start that they must report to the nearest event official if they withdraw from the race.</w:t>
            </w:r>
          </w:p>
          <w:p w:rsidR="00A02389" w:rsidRPr="00FC03E7" w:rsidRDefault="00A02389" w:rsidP="0034302B">
            <w:pPr>
              <w:rPr>
                <w:rFonts w:ascii="Calibri" w:eastAsia="Times New Roman" w:hAnsi="Calibri"/>
                <w:bCs/>
              </w:rPr>
            </w:pPr>
          </w:p>
        </w:tc>
      </w:tr>
      <w:tr w:rsidR="00FC03E7" w:rsidTr="00706900">
        <w:tc>
          <w:tcPr>
            <w:tcW w:w="9576" w:type="dxa"/>
            <w:gridSpan w:val="9"/>
            <w:shd w:val="clear" w:color="auto" w:fill="BFBFBF" w:themeFill="background1" w:themeFillShade="BF"/>
            <w:vAlign w:val="center"/>
          </w:tcPr>
          <w:p w:rsidR="00FC03E7" w:rsidRPr="00FC03E7" w:rsidRDefault="00706900" w:rsidP="00706900">
            <w:pPr>
              <w:rPr>
                <w:rFonts w:ascii="Calibri" w:eastAsia="Times New Roman" w:hAnsi="Calibri"/>
                <w:bCs/>
              </w:rPr>
            </w:pPr>
            <w:r>
              <w:rPr>
                <w:rFonts w:ascii="Calibri" w:eastAsia="Times New Roman" w:hAnsi="Calibri"/>
                <w:b/>
                <w:bCs/>
              </w:rPr>
              <w:t>Public Outreach</w:t>
            </w:r>
          </w:p>
        </w:tc>
      </w:tr>
      <w:tr w:rsidR="00FC03E7" w:rsidTr="004E3E52">
        <w:tc>
          <w:tcPr>
            <w:tcW w:w="9576" w:type="dxa"/>
            <w:gridSpan w:val="9"/>
            <w:shd w:val="clear" w:color="auto" w:fill="FFFFFF" w:themeFill="background1"/>
            <w:vAlign w:val="center"/>
          </w:tcPr>
          <w:p w:rsidR="00706900" w:rsidRPr="00AA2B90" w:rsidRDefault="00706900" w:rsidP="00706900">
            <w:pPr>
              <w:rPr>
                <w:rFonts w:ascii="Calibri" w:hAnsi="Calibri"/>
              </w:rPr>
            </w:pPr>
            <w:r>
              <w:rPr>
                <w:rFonts w:ascii="Calibri" w:hAnsi="Calibri"/>
              </w:rPr>
              <w:t xml:space="preserve">Lake George can be a very busy lake, although boat traffic is greatly diminished after Labor Day. Nonetheless, a public outreach effort will be undertaken to make residents and the boating public aware of the race.  </w:t>
            </w:r>
            <w:r w:rsidRPr="00AA2B90">
              <w:rPr>
                <w:rFonts w:ascii="Calibri" w:hAnsi="Calibri"/>
              </w:rPr>
              <w:t xml:space="preserve">The goal is to </w:t>
            </w:r>
            <w:r w:rsidR="00A81D4D">
              <w:rPr>
                <w:rFonts w:ascii="Calibri" w:hAnsi="Calibri"/>
              </w:rPr>
              <w:t xml:space="preserve">have </w:t>
            </w:r>
            <w:r w:rsidRPr="00AA2B90">
              <w:rPr>
                <w:rFonts w:ascii="Calibri" w:hAnsi="Calibri"/>
              </w:rPr>
              <w:t xml:space="preserve">any boats steer clear of the swim area while the </w:t>
            </w:r>
            <w:r w:rsidR="00A81D4D">
              <w:rPr>
                <w:rFonts w:ascii="Calibri" w:hAnsi="Calibri"/>
              </w:rPr>
              <w:t>event</w:t>
            </w:r>
            <w:r w:rsidR="00A81D4D" w:rsidRPr="00AA2B90">
              <w:rPr>
                <w:rFonts w:ascii="Calibri" w:hAnsi="Calibri"/>
              </w:rPr>
              <w:t xml:space="preserve"> </w:t>
            </w:r>
            <w:r w:rsidRPr="00AA2B90">
              <w:rPr>
                <w:rFonts w:ascii="Calibri" w:hAnsi="Calibri"/>
              </w:rPr>
              <w:t>is in progress. These initiatives include:</w:t>
            </w:r>
          </w:p>
          <w:p w:rsidR="00706900" w:rsidRPr="00AA2B90" w:rsidRDefault="00706900" w:rsidP="00706900">
            <w:pPr>
              <w:numPr>
                <w:ilvl w:val="0"/>
                <w:numId w:val="12"/>
              </w:numPr>
              <w:ind w:hanging="180"/>
              <w:rPr>
                <w:rFonts w:ascii="Calibri" w:hAnsi="Calibri"/>
                <w:position w:val="-2"/>
              </w:rPr>
            </w:pPr>
            <w:r w:rsidRPr="00AA2B90">
              <w:rPr>
                <w:rFonts w:ascii="Calibri" w:hAnsi="Calibri"/>
                <w:b/>
              </w:rPr>
              <w:t>Notices</w:t>
            </w:r>
            <w:r w:rsidRPr="00AA2B90">
              <w:rPr>
                <w:rFonts w:ascii="Calibri" w:hAnsi="Calibri"/>
              </w:rPr>
              <w:t xml:space="preserve"> in </w:t>
            </w:r>
            <w:proofErr w:type="gramStart"/>
            <w:r w:rsidRPr="00AA2B90">
              <w:rPr>
                <w:rFonts w:ascii="Calibri" w:hAnsi="Calibri"/>
              </w:rPr>
              <w:t>the</w:t>
            </w:r>
            <w:proofErr w:type="gramEnd"/>
            <w:r w:rsidRPr="00AA2B90">
              <w:rPr>
                <w:rFonts w:ascii="Calibri" w:hAnsi="Calibri"/>
              </w:rPr>
              <w:t xml:space="preserve"> Hague Chronicl</w:t>
            </w:r>
            <w:r>
              <w:rPr>
                <w:rFonts w:ascii="Calibri" w:hAnsi="Calibri"/>
              </w:rPr>
              <w:t xml:space="preserve">e, Lake George Mirror, Glens Falls Chronicle, and the Glens Falls Post-Star </w:t>
            </w:r>
            <w:r w:rsidRPr="00AA2B90">
              <w:rPr>
                <w:rFonts w:ascii="Calibri" w:hAnsi="Calibri"/>
              </w:rPr>
              <w:t>with information about the swim and swim area.</w:t>
            </w:r>
            <w:r>
              <w:rPr>
                <w:rFonts w:ascii="Calibri" w:hAnsi="Calibri"/>
              </w:rPr>
              <w:t xml:space="preserve"> We expect media coverage of the event from radio and TV. We will post notices at the Snug Harbor North Marina describing the start. The warming tent and event tent at the finish will provide further information. We expect to attract a crowd of several hundred people at the finish, but we do not think this is a safety hazard.</w:t>
            </w:r>
          </w:p>
          <w:p w:rsidR="00706900" w:rsidRPr="00706900" w:rsidRDefault="00706900" w:rsidP="00706900">
            <w:pPr>
              <w:numPr>
                <w:ilvl w:val="0"/>
                <w:numId w:val="12"/>
              </w:numPr>
              <w:ind w:hanging="180"/>
              <w:rPr>
                <w:rFonts w:ascii="Calibri" w:hAnsi="Calibri"/>
                <w:position w:val="-2"/>
              </w:rPr>
            </w:pPr>
            <w:r>
              <w:rPr>
                <w:rFonts w:ascii="Calibri" w:hAnsi="Calibri"/>
                <w:b/>
              </w:rPr>
              <w:t xml:space="preserve">Coordination with other events. </w:t>
            </w:r>
            <w:r>
              <w:rPr>
                <w:rFonts w:ascii="Calibri" w:hAnsi="Calibri"/>
              </w:rPr>
              <w:t xml:space="preserve">Lake George Village will host the annual antique boat show the weekend of September 16-17. This event is mostly land based, with static displays of boats on trailers, although some boats will be launched. Some boats will attract visitors at the public docks we intend to use for the finish. We have already spoken to the Mayor of Lake George </w:t>
            </w:r>
            <w:r>
              <w:rPr>
                <w:rFonts w:ascii="Calibri" w:hAnsi="Calibri"/>
              </w:rPr>
              <w:lastRenderedPageBreak/>
              <w:t xml:space="preserve">Village, who believes the two events are compatible. We </w:t>
            </w:r>
            <w:r w:rsidR="00A81D4D">
              <w:rPr>
                <w:rFonts w:ascii="Calibri" w:hAnsi="Calibri"/>
              </w:rPr>
              <w:t>have met</w:t>
            </w:r>
            <w:r>
              <w:rPr>
                <w:rFonts w:ascii="Calibri" w:hAnsi="Calibri"/>
              </w:rPr>
              <w:t xml:space="preserve"> with the boat show leadership and work</w:t>
            </w:r>
            <w:r w:rsidR="00A81D4D">
              <w:rPr>
                <w:rFonts w:ascii="Calibri" w:hAnsi="Calibri"/>
              </w:rPr>
              <w:t>ed</w:t>
            </w:r>
            <w:r>
              <w:rPr>
                <w:rFonts w:ascii="Calibri" w:hAnsi="Calibri"/>
              </w:rPr>
              <w:t xml:space="preserve"> out plans to assure safety for the swimmers without interfering with boat show activities. The interest of these show attendees in Lake George may be a very </w:t>
            </w:r>
            <w:proofErr w:type="gramStart"/>
            <w:r>
              <w:rPr>
                <w:rFonts w:ascii="Calibri" w:hAnsi="Calibri"/>
              </w:rPr>
              <w:t>positive  influence</w:t>
            </w:r>
            <w:proofErr w:type="gramEnd"/>
            <w:r>
              <w:rPr>
                <w:rFonts w:ascii="Calibri" w:hAnsi="Calibri"/>
              </w:rPr>
              <w:t xml:space="preserve"> on our event. </w:t>
            </w:r>
          </w:p>
          <w:p w:rsidR="00706900" w:rsidRPr="003320AC" w:rsidRDefault="00706900" w:rsidP="00706900">
            <w:pPr>
              <w:numPr>
                <w:ilvl w:val="0"/>
                <w:numId w:val="12"/>
              </w:numPr>
              <w:ind w:hanging="180"/>
              <w:rPr>
                <w:rFonts w:ascii="Calibri" w:hAnsi="Calibri"/>
                <w:position w:val="-2"/>
              </w:rPr>
            </w:pPr>
            <w:r>
              <w:rPr>
                <w:rFonts w:ascii="Calibri" w:hAnsi="Calibri"/>
                <w:b/>
              </w:rPr>
              <w:t>Coordination with agencies.</w:t>
            </w:r>
            <w:r>
              <w:rPr>
                <w:rFonts w:ascii="Calibri" w:hAnsi="Calibri"/>
                <w:b/>
                <w:position w:val="-2"/>
              </w:rPr>
              <w:t xml:space="preserve"> </w:t>
            </w:r>
            <w:r>
              <w:rPr>
                <w:rFonts w:ascii="Calibri" w:hAnsi="Calibri"/>
                <w:position w:val="-2"/>
              </w:rPr>
              <w:t xml:space="preserve"> We will reach out to every municipality, the two counties, and the regulatory agencies on the Lake to inform them of our plans and request information about any potential conflicts with other events, and to ask for their help and advice.</w:t>
            </w:r>
          </w:p>
          <w:p w:rsidR="00FC03E7" w:rsidRPr="00FC03E7" w:rsidRDefault="00FC03E7" w:rsidP="004E3E52">
            <w:pPr>
              <w:rPr>
                <w:rFonts w:ascii="Calibri" w:eastAsia="Times New Roman" w:hAnsi="Calibri"/>
                <w:bCs/>
              </w:rPr>
            </w:pPr>
          </w:p>
        </w:tc>
      </w:tr>
    </w:tbl>
    <w:p w:rsidR="006A387E" w:rsidRPr="00AA2B90" w:rsidRDefault="006A387E">
      <w:pPr>
        <w:rPr>
          <w:rFonts w:ascii="Calibri" w:hAnsi="Calibri"/>
        </w:rPr>
      </w:pPr>
    </w:p>
    <w:p w:rsidR="006A387E" w:rsidRPr="00AA2B90" w:rsidRDefault="006A387E">
      <w:pPr>
        <w:tabs>
          <w:tab w:val="decimal" w:pos="450"/>
          <w:tab w:val="left" w:pos="1170"/>
        </w:tabs>
        <w:rPr>
          <w:rFonts w:ascii="Calibri" w:hAnsi="Calibri"/>
        </w:rPr>
      </w:pPr>
    </w:p>
    <w:p w:rsidR="00B618DB" w:rsidRPr="00AA2B90" w:rsidRDefault="00B618DB" w:rsidP="00B618DB">
      <w:pPr>
        <w:pageBreakBefore/>
        <w:shd w:val="clear" w:color="auto" w:fill="4C4C4C"/>
        <w:rPr>
          <w:rFonts w:ascii="Calibri" w:hAnsi="Calibri"/>
          <w:b/>
          <w:color w:val="FFFEFE"/>
          <w:sz w:val="28"/>
        </w:rPr>
      </w:pPr>
      <w:r>
        <w:rPr>
          <w:rFonts w:ascii="Calibri" w:hAnsi="Calibri"/>
          <w:b/>
          <w:color w:val="FFFEFE"/>
          <w:sz w:val="28"/>
        </w:rPr>
        <w:lastRenderedPageBreak/>
        <w:t>Race Maps</w:t>
      </w:r>
    </w:p>
    <w:p w:rsidR="00B618DB" w:rsidRPr="00AA2B90" w:rsidRDefault="00B618DB" w:rsidP="00B618DB">
      <w:pPr>
        <w:rPr>
          <w:rFonts w:ascii="Calibri" w:hAnsi="Calibri"/>
        </w:rPr>
      </w:pPr>
    </w:p>
    <w:p w:rsidR="000C32C1" w:rsidRPr="00884C28" w:rsidRDefault="000C32C1" w:rsidP="00884C28">
      <w:pPr>
        <w:rPr>
          <w:rFonts w:ascii="Calibri" w:hAnsi="Calibri"/>
          <w:b/>
          <w:u w:val="single"/>
        </w:rPr>
      </w:pPr>
      <w:r>
        <w:rPr>
          <w:noProof/>
        </w:rPr>
        <w:drawing>
          <wp:inline distT="0" distB="0" distL="0" distR="0">
            <wp:extent cx="5943600" cy="7924800"/>
            <wp:effectExtent l="19050" t="0" r="0" b="0"/>
            <wp:docPr id="1" name="Picture 0" descr="Map 1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1 v.1.0.jpg"/>
                    <pic:cNvPicPr/>
                  </pic:nvPicPr>
                  <pic:blipFill>
                    <a:blip r:embed="rId27" cstate="print"/>
                    <a:stretch>
                      <a:fillRect/>
                    </a:stretch>
                  </pic:blipFill>
                  <pic:spPr>
                    <a:xfrm>
                      <a:off x="0" y="0"/>
                      <a:ext cx="5943600" cy="7924800"/>
                    </a:xfrm>
                    <a:prstGeom prst="rect">
                      <a:avLst/>
                    </a:prstGeom>
                  </pic:spPr>
                </pic:pic>
              </a:graphicData>
            </a:graphic>
          </wp:inline>
        </w:drawing>
      </w:r>
      <w:r w:rsidRPr="00884C28">
        <w:rPr>
          <w:rFonts w:ascii="Calibri" w:hAnsi="Calibri"/>
          <w:b/>
          <w:u w:val="single"/>
        </w:rPr>
        <w:t>.</w:t>
      </w:r>
    </w:p>
    <w:p w:rsidR="000C32C1" w:rsidRDefault="0053468E">
      <w:pPr>
        <w:rPr>
          <w:rFonts w:ascii="Calibri" w:hAnsi="Calibri"/>
          <w:b/>
          <w:u w:val="single"/>
        </w:rPr>
      </w:pPr>
      <w:r>
        <w:rPr>
          <w:rFonts w:ascii="Calibri" w:hAnsi="Calibri"/>
          <w:b/>
          <w:noProof/>
          <w:u w:val="single"/>
        </w:rPr>
        <w:lastRenderedPageBreak/>
        <w:drawing>
          <wp:anchor distT="0" distB="0" distL="114300" distR="114300" simplePos="0" relativeHeight="251680768" behindDoc="1" locked="0" layoutInCell="1" allowOverlap="1">
            <wp:simplePos x="0" y="0"/>
            <wp:positionH relativeFrom="column">
              <wp:posOffset>19050</wp:posOffset>
            </wp:positionH>
            <wp:positionV relativeFrom="paragraph">
              <wp:posOffset>0</wp:posOffset>
            </wp:positionV>
            <wp:extent cx="5109845" cy="8312150"/>
            <wp:effectExtent l="19050" t="0" r="0" b="0"/>
            <wp:wrapTight wrapText="bothSides">
              <wp:wrapPolygon edited="0">
                <wp:start x="-81" y="0"/>
                <wp:lineTo x="-81" y="21534"/>
                <wp:lineTo x="21581" y="21534"/>
                <wp:lineTo x="21581" y="0"/>
                <wp:lineTo x="-81" y="0"/>
              </wp:wrapPolygon>
            </wp:wrapTight>
            <wp:docPr id="12" name="Picture 11" descr="LG Egress Map 6-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 Egress Map 6-29-16.jpg"/>
                    <pic:cNvPicPr/>
                  </pic:nvPicPr>
                  <pic:blipFill>
                    <a:blip r:embed="rId28"/>
                    <a:stretch>
                      <a:fillRect/>
                    </a:stretch>
                  </pic:blipFill>
                  <pic:spPr>
                    <a:xfrm>
                      <a:off x="0" y="0"/>
                      <a:ext cx="5109845" cy="8312150"/>
                    </a:xfrm>
                    <a:prstGeom prst="rect">
                      <a:avLst/>
                    </a:prstGeom>
                  </pic:spPr>
                </pic:pic>
              </a:graphicData>
            </a:graphic>
          </wp:anchor>
        </w:drawing>
      </w:r>
      <w:proofErr w:type="gramStart"/>
      <w:r w:rsidR="00706900">
        <w:rPr>
          <w:rFonts w:ascii="Calibri" w:hAnsi="Calibri"/>
          <w:b/>
          <w:u w:val="single"/>
        </w:rPr>
        <w:t>Map 2.</w:t>
      </w:r>
      <w:proofErr w:type="gramEnd"/>
      <w:r w:rsidR="00706900">
        <w:rPr>
          <w:rFonts w:ascii="Calibri" w:hAnsi="Calibri"/>
          <w:b/>
          <w:u w:val="single"/>
        </w:rPr>
        <w:t xml:space="preserve"> Evacuation Points </w:t>
      </w:r>
    </w:p>
    <w:p w:rsidR="006A387E" w:rsidRPr="00AA2B90" w:rsidRDefault="006A387E">
      <w:pPr>
        <w:rPr>
          <w:rFonts w:ascii="Calibri" w:hAnsi="Calibri"/>
        </w:rPr>
      </w:pPr>
    </w:p>
    <w:p w:rsidR="003320AC" w:rsidRPr="00AA2B90" w:rsidRDefault="003320AC">
      <w:pPr>
        <w:numPr>
          <w:ilvl w:val="0"/>
          <w:numId w:val="12"/>
        </w:numPr>
        <w:ind w:hanging="180"/>
        <w:rPr>
          <w:rFonts w:ascii="Calibri" w:hAnsi="Calibri"/>
          <w:position w:val="-2"/>
        </w:rPr>
      </w:pPr>
    </w:p>
    <w:p w:rsidR="006A387E" w:rsidRPr="00AA2B90" w:rsidRDefault="006A387E">
      <w:pPr>
        <w:rPr>
          <w:rFonts w:ascii="Calibri" w:hAnsi="Calibri"/>
        </w:rPr>
      </w:pPr>
    </w:p>
    <w:p w:rsidR="00703A67" w:rsidRDefault="00703A67">
      <w:pPr>
        <w:rPr>
          <w:rFonts w:ascii="Calibri" w:hAnsi="Calibri"/>
          <w:b/>
        </w:rPr>
      </w:pPr>
      <w:r>
        <w:rPr>
          <w:rFonts w:ascii="Calibri" w:hAnsi="Calibri"/>
          <w:b/>
        </w:rPr>
        <w:br w:type="page"/>
      </w:r>
    </w:p>
    <w:p w:rsidR="006A387E" w:rsidRDefault="006A3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rPr>
      </w:pPr>
    </w:p>
    <w:p w:rsidR="00703A67" w:rsidRPr="00703A67" w:rsidRDefault="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sz w:val="32"/>
        </w:rPr>
      </w:pPr>
      <w:r w:rsidRPr="00703A67">
        <w:rPr>
          <w:rFonts w:ascii="Calibri" w:hAnsi="Calibri"/>
          <w:b/>
          <w:sz w:val="32"/>
          <w:highlight w:val="lightGray"/>
        </w:rPr>
        <w:t>Directions to Moses-Ludington Hospital, Ticonderoga NY</w:t>
      </w:r>
    </w:p>
    <w:p w:rsidR="00703A67" w:rsidRDefault="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sz w:val="32"/>
        </w:rPr>
      </w:pPr>
    </w:p>
    <w:p w:rsidR="006A387E" w:rsidRPr="00AA2B90" w:rsidRDefault="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sz w:val="32"/>
        </w:rPr>
      </w:pPr>
      <w:r>
        <w:rPr>
          <w:rFonts w:ascii="Calibri" w:hAnsi="Calibri"/>
          <w:b/>
          <w:sz w:val="32"/>
        </w:rPr>
        <w:t>I</w:t>
      </w:r>
      <w:r w:rsidR="00AA2B90" w:rsidRPr="00AA2B90">
        <w:rPr>
          <w:rFonts w:ascii="Calibri" w:hAnsi="Calibri"/>
          <w:b/>
          <w:sz w:val="32"/>
        </w:rPr>
        <w:t>N THE EVENT OF AN EMERGENCY DIAL 911</w:t>
      </w:r>
    </w:p>
    <w:p w:rsidR="006A387E" w:rsidRPr="00AA2B90" w:rsidRDefault="006A3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sz w:val="32"/>
        </w:rPr>
      </w:pPr>
    </w:p>
    <w:p w:rsidR="006A387E" w:rsidRPr="00AA2B90" w:rsidRDefault="00AA2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rPr>
      </w:pPr>
      <w:r w:rsidRPr="00AA2B90">
        <w:rPr>
          <w:rFonts w:ascii="Calibri" w:hAnsi="Calibri"/>
        </w:rPr>
        <w:t>Moses-Ludington Hospital</w:t>
      </w:r>
    </w:p>
    <w:p w:rsidR="006A387E" w:rsidRPr="00AA2B90" w:rsidRDefault="00AA2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rPr>
      </w:pPr>
      <w:r w:rsidRPr="00AA2B90">
        <w:rPr>
          <w:rFonts w:ascii="Calibri" w:hAnsi="Calibri"/>
        </w:rPr>
        <w:t>1019 Wicker St, Ticonderoga NY</w:t>
      </w:r>
      <w:r w:rsidRPr="00AA2B90">
        <w:rPr>
          <w:rFonts w:ascii="Calibri" w:hAnsi="Calibri"/>
          <w:i/>
        </w:rPr>
        <w:t xml:space="preserve"> </w:t>
      </w:r>
      <w:hyperlink r:id="rId29" w:history="1">
        <w:r w:rsidRPr="00AA2B90">
          <w:rPr>
            <w:rFonts w:ascii="Calibri" w:hAnsi="Calibri"/>
            <w:color w:val="000099"/>
            <w:u w:val="single"/>
          </w:rPr>
          <w:t>(518) 585-2831</w:t>
        </w:r>
      </w:hyperlink>
    </w:p>
    <w:p w:rsidR="006A387E" w:rsidRPr="00AA2B90" w:rsidRDefault="006A3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rPr>
      </w:pPr>
    </w:p>
    <w:p w:rsidR="006A387E" w:rsidRPr="00AA2B90" w:rsidRDefault="00AA2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rPr>
      </w:pPr>
      <w:r w:rsidRPr="00AA2B90">
        <w:rPr>
          <w:rFonts w:ascii="Calibri" w:hAnsi="Calibri"/>
          <w:b/>
        </w:rPr>
        <w:t xml:space="preserve">9 miles </w:t>
      </w:r>
      <w:r w:rsidRPr="00AA2B90">
        <w:rPr>
          <w:rFonts w:ascii="Calibri" w:hAnsi="Calibri"/>
        </w:rPr>
        <w:t xml:space="preserve">– about </w:t>
      </w:r>
      <w:r w:rsidRPr="00AA2B90">
        <w:rPr>
          <w:rFonts w:ascii="Calibri" w:hAnsi="Calibri"/>
          <w:b/>
        </w:rPr>
        <w:t>13 minutes</w:t>
      </w:r>
    </w:p>
    <w:p w:rsidR="006A387E" w:rsidRPr="00AA2B90" w:rsidRDefault="006A387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rPr>
      </w:pPr>
    </w:p>
    <w:p w:rsidR="006A387E" w:rsidRPr="00AA2B90" w:rsidRDefault="00AA2B90">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b/>
        </w:rPr>
      </w:pPr>
      <w:r w:rsidRPr="00AA2B90">
        <w:rPr>
          <w:rFonts w:ascii="Calibri" w:hAnsi="Calibri"/>
          <w:b/>
          <w:sz w:val="28"/>
        </w:rPr>
        <w:t>Directions</w:t>
      </w:r>
    </w:p>
    <w:p w:rsidR="006A387E" w:rsidRPr="00AA2B90" w:rsidRDefault="006A387E">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sz w:val="28"/>
        </w:rPr>
      </w:pPr>
    </w:p>
    <w:p w:rsidR="006A387E" w:rsidRPr="00AA2B90" w:rsidRDefault="00AA2B90">
      <w:pPr>
        <w:pStyle w:val="FreeForm"/>
        <w:numPr>
          <w:ilvl w:val="0"/>
          <w:numId w:val="14"/>
        </w:numPr>
        <w:ind w:hanging="360"/>
        <w:rPr>
          <w:rFonts w:ascii="Calibri" w:hAnsi="Calibri"/>
          <w:sz w:val="24"/>
        </w:rPr>
      </w:pPr>
      <w:r w:rsidRPr="00AA2B90">
        <w:rPr>
          <w:rFonts w:ascii="Calibri" w:hAnsi="Calibri"/>
          <w:sz w:val="24"/>
        </w:rPr>
        <w:t>Head northeast on NY-9N N/Lake Shore Dr toward Ft. Ticonderoga</w:t>
      </w:r>
    </w:p>
    <w:p w:rsidR="006A387E" w:rsidRPr="00AA2B90" w:rsidRDefault="00AA2B90">
      <w:pPr>
        <w:pStyle w:val="FreeForm"/>
        <w:numPr>
          <w:ilvl w:val="0"/>
          <w:numId w:val="14"/>
        </w:numPr>
        <w:ind w:hanging="360"/>
        <w:rPr>
          <w:rFonts w:ascii="Calibri" w:hAnsi="Calibri"/>
          <w:sz w:val="24"/>
        </w:rPr>
      </w:pPr>
      <w:r w:rsidRPr="00AA2B90">
        <w:rPr>
          <w:rFonts w:ascii="Calibri" w:hAnsi="Calibri"/>
          <w:sz w:val="24"/>
        </w:rPr>
        <w:t>Turn left onto Wicker St</w:t>
      </w:r>
    </w:p>
    <w:p w:rsidR="006A387E" w:rsidRPr="00AA2B90" w:rsidRDefault="00AA2B90">
      <w:pPr>
        <w:widowControl w:val="0"/>
        <w:numPr>
          <w:ilvl w:val="0"/>
          <w:numId w:val="1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907" w:hanging="907"/>
        <w:rPr>
          <w:rFonts w:ascii="Calibri" w:hAnsi="Calibri"/>
        </w:rPr>
      </w:pPr>
      <w:r w:rsidRPr="00AA2B90">
        <w:rPr>
          <w:rFonts w:ascii="Calibri" w:hAnsi="Calibri"/>
        </w:rPr>
        <w:t>Arrive 1019 Wicker St, Ticonderoga, NY</w:t>
      </w:r>
    </w:p>
    <w:p w:rsidR="006A387E" w:rsidRPr="00AA2B90" w:rsidRDefault="00AA2B9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rPr>
      </w:pPr>
      <w:r w:rsidRPr="00AA2B90">
        <w:rPr>
          <w:rFonts w:ascii="Calibri" w:hAnsi="Calibri"/>
          <w:b/>
        </w:rPr>
        <w:t>Map:</w:t>
      </w:r>
    </w:p>
    <w:p w:rsidR="009145C0" w:rsidRDefault="003320AC" w:rsidP="0091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color w:val="FFFEFE"/>
          <w:sz w:val="28"/>
          <w:shd w:val="clear" w:color="auto" w:fill="4C4C4C"/>
        </w:rPr>
      </w:pPr>
      <w:r>
        <w:rPr>
          <w:noProof/>
        </w:rPr>
        <w:drawing>
          <wp:inline distT="0" distB="0" distL="0" distR="0">
            <wp:extent cx="3933825" cy="4219575"/>
            <wp:effectExtent l="0" t="0" r="9525" b="952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3825" cy="4219575"/>
                    </a:xfrm>
                    <a:prstGeom prst="rect">
                      <a:avLst/>
                    </a:prstGeom>
                    <a:solidFill>
                      <a:srgbClr val="FFFFFF"/>
                    </a:solidFill>
                    <a:ln>
                      <a:noFill/>
                    </a:ln>
                  </pic:spPr>
                </pic:pic>
              </a:graphicData>
            </a:graphic>
          </wp:inline>
        </w:drawing>
      </w:r>
    </w:p>
    <w:p w:rsidR="009145C0" w:rsidRDefault="009145C0">
      <w:pPr>
        <w:rPr>
          <w:rFonts w:ascii="Calibri" w:hAnsi="Calibri"/>
          <w:b/>
          <w:color w:val="FFFEFE"/>
          <w:sz w:val="28"/>
          <w:shd w:val="clear" w:color="auto" w:fill="4C4C4C"/>
        </w:rPr>
      </w:pPr>
      <w:r w:rsidRPr="009145C0">
        <w:rPr>
          <w:rFonts w:ascii="Calibri" w:hAnsi="Calibri"/>
          <w:color w:val="FFFEFE"/>
          <w:sz w:val="28"/>
          <w:shd w:val="clear" w:color="auto" w:fill="4C4C4C"/>
        </w:rPr>
        <w:br w:type="page"/>
      </w:r>
      <w:r w:rsidRPr="009145C0">
        <w:rPr>
          <w:rFonts w:ascii="Calibri" w:hAnsi="Calibri"/>
          <w:b/>
          <w:color w:val="000000" w:themeColor="text1"/>
          <w:sz w:val="28"/>
          <w:highlight w:val="lightGray"/>
          <w:shd w:val="clear" w:color="auto" w:fill="4C4C4C"/>
        </w:rPr>
        <w:lastRenderedPageBreak/>
        <w:t>Directions to Glens Falls Hospital (Regional Trauma Center</w:t>
      </w:r>
      <w:r w:rsidRPr="009145C0">
        <w:rPr>
          <w:rFonts w:ascii="Calibri" w:hAnsi="Calibri"/>
          <w:b/>
          <w:color w:val="FFFEFE"/>
          <w:sz w:val="28"/>
          <w:highlight w:val="lightGray"/>
          <w:shd w:val="clear" w:color="auto" w:fill="4C4C4C"/>
        </w:rPr>
        <w:t>)</w:t>
      </w:r>
    </w:p>
    <w:p w:rsidR="00703A67" w:rsidRDefault="00703A67">
      <w:pPr>
        <w:rPr>
          <w:rFonts w:ascii="Calibri" w:hAnsi="Calibri"/>
          <w:b/>
          <w:color w:val="FFFEFE"/>
          <w:sz w:val="28"/>
          <w:shd w:val="clear" w:color="auto" w:fill="4C4C4C"/>
        </w:rPr>
      </w:pPr>
    </w:p>
    <w:p w:rsidR="00703A67" w:rsidRPr="00AA2B90" w:rsidRDefault="00703A67"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sz w:val="32"/>
        </w:rPr>
      </w:pPr>
      <w:r>
        <w:rPr>
          <w:rFonts w:ascii="Calibri" w:hAnsi="Calibri"/>
          <w:b/>
          <w:sz w:val="32"/>
        </w:rPr>
        <w:t>I</w:t>
      </w:r>
      <w:r w:rsidRPr="00AA2B90">
        <w:rPr>
          <w:rFonts w:ascii="Calibri" w:hAnsi="Calibri"/>
          <w:b/>
          <w:sz w:val="32"/>
        </w:rPr>
        <w:t>N THE EVENT OF AN EMERGENCY DIAL 911</w:t>
      </w:r>
    </w:p>
    <w:p w:rsidR="00703A67" w:rsidRPr="00AA2B90" w:rsidRDefault="00703A67"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sz w:val="32"/>
        </w:rPr>
      </w:pPr>
    </w:p>
    <w:p w:rsidR="00703A67" w:rsidRPr="00AA2B90" w:rsidRDefault="00703A67"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rPr>
      </w:pPr>
      <w:r>
        <w:rPr>
          <w:rFonts w:ascii="Calibri" w:hAnsi="Calibri"/>
        </w:rPr>
        <w:t>Glens Falls Hospital</w:t>
      </w:r>
    </w:p>
    <w:p w:rsidR="00703A67" w:rsidRPr="00703A67" w:rsidRDefault="00703A67" w:rsidP="00703A67">
      <w:pPr>
        <w:rPr>
          <w:rFonts w:ascii="Calibri" w:hAnsi="Calibri"/>
        </w:rPr>
      </w:pPr>
      <w:r w:rsidRPr="00703A67">
        <w:rPr>
          <w:rFonts w:ascii="Calibri" w:hAnsi="Calibri"/>
        </w:rPr>
        <w:t>100 Park St, Glens Falls, NY 12801</w:t>
      </w:r>
    </w:p>
    <w:p w:rsidR="00703A67" w:rsidRPr="00703A67" w:rsidRDefault="00F2708E" w:rsidP="00703A67">
      <w:pPr>
        <w:rPr>
          <w:rFonts w:ascii="Calibri" w:hAnsi="Calibri"/>
        </w:rPr>
      </w:pPr>
      <w:hyperlink r:id="rId31" w:history="1">
        <w:r w:rsidR="00703A67" w:rsidRPr="00703A67">
          <w:rPr>
            <w:rFonts w:ascii="Calibri" w:hAnsi="Calibri"/>
          </w:rPr>
          <w:t>Phone</w:t>
        </w:r>
      </w:hyperlink>
      <w:r w:rsidR="00703A67" w:rsidRPr="00703A67">
        <w:rPr>
          <w:rFonts w:ascii="Calibri" w:hAnsi="Calibri"/>
        </w:rPr>
        <w:t xml:space="preserve">: </w:t>
      </w:r>
      <w:hyperlink r:id="rId32" w:tooltip="Call via Hangouts" w:history="1">
        <w:r w:rsidR="00703A67" w:rsidRPr="00703A67">
          <w:rPr>
            <w:rFonts w:ascii="Calibri" w:hAnsi="Calibri"/>
          </w:rPr>
          <w:t>(518) 926-1000</w:t>
        </w:r>
      </w:hyperlink>
    </w:p>
    <w:p w:rsidR="00703A67" w:rsidRPr="00AA2B90" w:rsidRDefault="00703A67"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rPr>
      </w:pPr>
    </w:p>
    <w:p w:rsidR="00703A67" w:rsidRPr="00AA2B90" w:rsidRDefault="007614C6"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rPr>
      </w:pPr>
      <w:r>
        <w:rPr>
          <w:rFonts w:ascii="Calibri" w:hAnsi="Calibri"/>
          <w:b/>
        </w:rPr>
        <w:t>11.8</w:t>
      </w:r>
      <w:r w:rsidR="00703A67" w:rsidRPr="00AA2B90">
        <w:rPr>
          <w:rFonts w:ascii="Calibri" w:hAnsi="Calibri"/>
          <w:b/>
        </w:rPr>
        <w:t xml:space="preserve"> miles </w:t>
      </w:r>
      <w:r w:rsidR="00703A67" w:rsidRPr="00AA2B90">
        <w:rPr>
          <w:rFonts w:ascii="Calibri" w:hAnsi="Calibri"/>
        </w:rPr>
        <w:t xml:space="preserve">– about </w:t>
      </w:r>
      <w:r>
        <w:rPr>
          <w:rFonts w:ascii="Calibri" w:hAnsi="Calibri"/>
          <w:b/>
        </w:rPr>
        <w:t>20</w:t>
      </w:r>
      <w:r w:rsidR="00703A67" w:rsidRPr="00AA2B90">
        <w:rPr>
          <w:rFonts w:ascii="Calibri" w:hAnsi="Calibri"/>
          <w:b/>
        </w:rPr>
        <w:t xml:space="preserve"> minutes</w:t>
      </w:r>
    </w:p>
    <w:p w:rsidR="00703A67" w:rsidRPr="00AA2B90" w:rsidRDefault="00703A67"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rPr>
      </w:pPr>
    </w:p>
    <w:p w:rsidR="00703A67" w:rsidRDefault="00703A67" w:rsidP="00703A67">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b/>
          <w:sz w:val="28"/>
        </w:rPr>
      </w:pPr>
      <w:r w:rsidRPr="00AA2B90">
        <w:rPr>
          <w:rFonts w:ascii="Calibri" w:hAnsi="Calibri"/>
          <w:b/>
          <w:sz w:val="28"/>
        </w:rPr>
        <w:t>Directions</w:t>
      </w:r>
    </w:p>
    <w:p w:rsidR="007614C6" w:rsidRPr="007614C6" w:rsidRDefault="007614C6" w:rsidP="00703A67">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rPr>
      </w:pPr>
      <w:r w:rsidRPr="007614C6">
        <w:rPr>
          <w:rFonts w:ascii="Calibri" w:hAnsi="Calibri"/>
        </w:rPr>
        <w:t>Get on I-87 South (6 min from the course Finish area)</w:t>
      </w:r>
    </w:p>
    <w:p w:rsidR="007614C6" w:rsidRPr="007614C6" w:rsidRDefault="007614C6" w:rsidP="00703A67">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rPr>
      </w:pPr>
      <w:r w:rsidRPr="007614C6">
        <w:rPr>
          <w:rFonts w:ascii="Calibri" w:hAnsi="Calibri"/>
        </w:rPr>
        <w:t>Follow I87 to Exit 18 (7 min)</w:t>
      </w:r>
    </w:p>
    <w:p w:rsidR="007614C6" w:rsidRPr="007614C6" w:rsidRDefault="007614C6" w:rsidP="00703A67">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rPr>
      </w:pPr>
      <w:proofErr w:type="gramStart"/>
      <w:r w:rsidRPr="007614C6">
        <w:rPr>
          <w:rFonts w:ascii="Calibri" w:hAnsi="Calibri"/>
        </w:rPr>
        <w:t xml:space="preserve">Left at the Exit onto Main </w:t>
      </w:r>
      <w:proofErr w:type="spellStart"/>
      <w:r w:rsidRPr="007614C6">
        <w:rPr>
          <w:rFonts w:ascii="Calibri" w:hAnsi="Calibri"/>
        </w:rPr>
        <w:t>Streeet</w:t>
      </w:r>
      <w:proofErr w:type="spellEnd"/>
      <w:r w:rsidRPr="007614C6">
        <w:rPr>
          <w:rFonts w:ascii="Calibri" w:hAnsi="Calibri"/>
        </w:rPr>
        <w:t>.</w:t>
      </w:r>
      <w:proofErr w:type="gramEnd"/>
      <w:r w:rsidRPr="007614C6">
        <w:rPr>
          <w:rFonts w:ascii="Calibri" w:hAnsi="Calibri"/>
        </w:rPr>
        <w:t xml:space="preserve"> Take Hudson Ave to Park St in Glens Falls (7 min)</w:t>
      </w:r>
    </w:p>
    <w:p w:rsidR="00703A67" w:rsidRPr="00AA2B90" w:rsidRDefault="00703A67" w:rsidP="00703A67">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rPr>
          <w:rFonts w:ascii="Calibri" w:hAnsi="Calibri"/>
          <w:sz w:val="28"/>
        </w:rPr>
      </w:pPr>
    </w:p>
    <w:p w:rsidR="00703A67" w:rsidRPr="00AA2B90" w:rsidRDefault="00703A67"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rPr>
      </w:pPr>
      <w:r w:rsidRPr="00AA2B90">
        <w:rPr>
          <w:rFonts w:ascii="Calibri" w:hAnsi="Calibri"/>
          <w:b/>
        </w:rPr>
        <w:t>Map:</w:t>
      </w:r>
    </w:p>
    <w:p w:rsidR="00703A67" w:rsidRDefault="007614C6" w:rsidP="00703A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color w:val="FFFEFE"/>
          <w:sz w:val="28"/>
          <w:shd w:val="clear" w:color="auto" w:fill="4C4C4C"/>
        </w:rPr>
      </w:pPr>
      <w:r>
        <w:rPr>
          <w:rFonts w:ascii="Calibri" w:hAnsi="Calibri"/>
          <w:b/>
          <w:noProof/>
          <w:color w:val="FFFEFE"/>
          <w:sz w:val="28"/>
          <w:shd w:val="clear" w:color="auto" w:fill="4C4C4C"/>
        </w:rPr>
        <w:drawing>
          <wp:inline distT="0" distB="0" distL="0" distR="0">
            <wp:extent cx="4235013" cy="4433777"/>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l="28828" t="8599" r="25342" b="5977"/>
                    <a:stretch>
                      <a:fillRect/>
                    </a:stretch>
                  </pic:blipFill>
                  <pic:spPr bwMode="auto">
                    <a:xfrm>
                      <a:off x="0" y="0"/>
                      <a:ext cx="4238696" cy="4437633"/>
                    </a:xfrm>
                    <a:prstGeom prst="rect">
                      <a:avLst/>
                    </a:prstGeom>
                    <a:noFill/>
                    <a:ln w="9525">
                      <a:noFill/>
                      <a:miter lim="800000"/>
                      <a:headEnd/>
                      <a:tailEnd/>
                    </a:ln>
                  </pic:spPr>
                </pic:pic>
              </a:graphicData>
            </a:graphic>
          </wp:inline>
        </w:drawing>
      </w:r>
    </w:p>
    <w:p w:rsidR="00703A67" w:rsidRDefault="00703A67">
      <w:pPr>
        <w:rPr>
          <w:rFonts w:ascii="Calibri" w:hAnsi="Calibri"/>
          <w:b/>
          <w:color w:val="FFFEFE"/>
          <w:sz w:val="28"/>
          <w:shd w:val="clear" w:color="auto" w:fill="4C4C4C"/>
        </w:rPr>
      </w:pPr>
    </w:p>
    <w:p w:rsidR="00703A67" w:rsidRPr="00703A67" w:rsidRDefault="00703A67">
      <w:pPr>
        <w:rPr>
          <w:rFonts w:ascii="Calibri" w:hAnsi="Calibri"/>
          <w:b/>
          <w:color w:val="FFFEFE"/>
          <w:sz w:val="28"/>
          <w:shd w:val="clear" w:color="auto" w:fill="4C4C4C"/>
        </w:rPr>
      </w:pPr>
    </w:p>
    <w:p w:rsidR="00703A67" w:rsidRPr="009145C0" w:rsidRDefault="00703A67">
      <w:pPr>
        <w:rPr>
          <w:rFonts w:ascii="Calibri" w:hAnsi="Calibri"/>
          <w:color w:val="FFFEFE"/>
          <w:sz w:val="28"/>
          <w:shd w:val="clear" w:color="auto" w:fill="4C4C4C"/>
        </w:rPr>
      </w:pPr>
    </w:p>
    <w:p w:rsidR="00703A67" w:rsidRDefault="00703A67">
      <w:pPr>
        <w:rPr>
          <w:rFonts w:ascii="Calibri" w:hAnsi="Calibri"/>
          <w:b/>
          <w:color w:val="FFFEFE"/>
          <w:sz w:val="28"/>
          <w:shd w:val="clear" w:color="auto" w:fill="4C4C4C"/>
        </w:rPr>
      </w:pPr>
    </w:p>
    <w:p w:rsidR="006A387E" w:rsidRPr="009145C0" w:rsidRDefault="006A387E" w:rsidP="0091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60" w:after="60"/>
        <w:rPr>
          <w:rFonts w:ascii="Calibri" w:hAnsi="Calibri"/>
          <w:b/>
          <w:color w:val="FFFEFE"/>
          <w:sz w:val="28"/>
          <w:shd w:val="clear" w:color="auto" w:fill="4C4C4C"/>
        </w:rPr>
      </w:pPr>
    </w:p>
    <w:p w:rsidR="0019484B" w:rsidRDefault="0019484B" w:rsidP="0019484B">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jc w:val="center"/>
        <w:rPr>
          <w:rFonts w:ascii="Calibri" w:hAnsi="Calibri"/>
          <w:b/>
          <w:sz w:val="28"/>
        </w:rPr>
      </w:pPr>
      <w:r w:rsidRPr="0019484B">
        <w:rPr>
          <w:rFonts w:ascii="Calibri" w:hAnsi="Calibri"/>
          <w:b/>
          <w:noProof/>
          <w:sz w:val="28"/>
        </w:rPr>
        <w:drawing>
          <wp:inline distT="0" distB="0" distL="0" distR="0">
            <wp:extent cx="4459035" cy="960169"/>
            <wp:effectExtent l="0" t="0" r="0" b="508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0710" cy="960530"/>
                    </a:xfrm>
                    <a:prstGeom prst="rect">
                      <a:avLst/>
                    </a:prstGeom>
                    <a:noFill/>
                    <a:ln>
                      <a:noFill/>
                    </a:ln>
                  </pic:spPr>
                </pic:pic>
              </a:graphicData>
            </a:graphic>
          </wp:inline>
        </w:drawing>
      </w:r>
    </w:p>
    <w:p w:rsidR="0019484B" w:rsidRPr="0019484B" w:rsidRDefault="0019484B" w:rsidP="0019484B">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jc w:val="center"/>
        <w:rPr>
          <w:rFonts w:ascii="Calibri" w:hAnsi="Calibri"/>
          <w:b/>
          <w:color w:val="002060"/>
          <w:sz w:val="36"/>
        </w:rPr>
      </w:pPr>
      <w:r w:rsidRPr="0019484B">
        <w:rPr>
          <w:rFonts w:ascii="Calibri" w:hAnsi="Calibri"/>
          <w:b/>
          <w:color w:val="002060"/>
          <w:sz w:val="36"/>
        </w:rPr>
        <w:t>2016 Contact Information</w:t>
      </w:r>
    </w:p>
    <w:p w:rsidR="0019484B" w:rsidRPr="00AA2B90" w:rsidRDefault="0019484B" w:rsidP="0019484B">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60"/>
        <w:ind w:left="547" w:hanging="547"/>
        <w:jc w:val="center"/>
        <w:rPr>
          <w:rFonts w:ascii="Calibri" w:hAnsi="Calibri"/>
          <w:sz w:val="28"/>
        </w:rPr>
      </w:pPr>
    </w:p>
    <w:p w:rsidR="006A387E" w:rsidRPr="00EB2150" w:rsidRDefault="00AA2B90">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EB2150">
        <w:rPr>
          <w:rFonts w:ascii="Calibri" w:hAnsi="Calibri"/>
          <w:szCs w:val="20"/>
        </w:rPr>
        <w:t xml:space="preserve">Event Director </w:t>
      </w:r>
      <w:r w:rsidR="00A02389" w:rsidRPr="00EB2150">
        <w:rPr>
          <w:rFonts w:ascii="Calibri" w:hAnsi="Calibri"/>
          <w:szCs w:val="20"/>
        </w:rPr>
        <w:t>–</w:t>
      </w:r>
      <w:r w:rsidRPr="00EB2150">
        <w:rPr>
          <w:rFonts w:ascii="Calibri" w:hAnsi="Calibri"/>
          <w:szCs w:val="20"/>
        </w:rPr>
        <w:t xml:space="preserve"> </w:t>
      </w:r>
      <w:r w:rsidR="00A02389" w:rsidRPr="00EB2150">
        <w:rPr>
          <w:rFonts w:ascii="Calibri" w:hAnsi="Calibri"/>
          <w:szCs w:val="20"/>
        </w:rPr>
        <w:t xml:space="preserve">Robert Singer, </w:t>
      </w:r>
      <w:hyperlink r:id="rId34" w:history="1">
        <w:r w:rsidR="00EB2150" w:rsidRPr="007B2137">
          <w:rPr>
            <w:rStyle w:val="Hyperlink"/>
            <w:rFonts w:ascii="Arial" w:hAnsi="Arial" w:cs="Arial"/>
            <w:sz w:val="22"/>
            <w:szCs w:val="22"/>
          </w:rPr>
          <w:t>marathon@lakegeorgeswim.com</w:t>
        </w:r>
      </w:hyperlink>
      <w:r w:rsidR="00EB2150">
        <w:rPr>
          <w:rStyle w:val="Hyperlink"/>
          <w:rFonts w:ascii="Arial" w:hAnsi="Arial" w:cs="Arial"/>
          <w:sz w:val="22"/>
          <w:szCs w:val="22"/>
        </w:rPr>
        <w:t xml:space="preserve">, </w:t>
      </w:r>
      <w:r w:rsidR="00EB2150" w:rsidRPr="00EB2150">
        <w:rPr>
          <w:rFonts w:ascii="Calibri" w:hAnsi="Calibri"/>
          <w:szCs w:val="20"/>
        </w:rPr>
        <w:t>518-791-1295</w:t>
      </w:r>
      <w:r w:rsidR="00EB2150">
        <w:rPr>
          <w:rFonts w:ascii="Calibri" w:hAnsi="Calibri"/>
          <w:szCs w:val="20"/>
        </w:rPr>
        <w:t>,</w:t>
      </w:r>
    </w:p>
    <w:p w:rsidR="00A02389" w:rsidRPr="0019484B" w:rsidRDefault="00A02389" w:rsidP="007C4245">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EB2150">
        <w:rPr>
          <w:rFonts w:ascii="Calibri" w:hAnsi="Calibri"/>
          <w:szCs w:val="20"/>
        </w:rPr>
        <w:t>Safety Coordinator – Ruth Dietrich-Quinn</w:t>
      </w:r>
      <w:r w:rsidR="00EB2150" w:rsidRPr="00EB2150">
        <w:rPr>
          <w:rFonts w:ascii="Calibri" w:hAnsi="Calibri"/>
          <w:szCs w:val="20"/>
        </w:rPr>
        <w:t xml:space="preserve">, </w:t>
      </w:r>
      <w:hyperlink r:id="rId35" w:history="1">
        <w:r w:rsidR="00EB2150" w:rsidRPr="00EB2150">
          <w:rPr>
            <w:rStyle w:val="Hyperlink"/>
            <w:rFonts w:ascii="Arial" w:hAnsi="Arial" w:cs="Arial"/>
            <w:sz w:val="22"/>
            <w:szCs w:val="22"/>
          </w:rPr>
          <w:t>RDietrich@glensfallsymca.org</w:t>
        </w:r>
      </w:hyperlink>
      <w:r w:rsidR="0019484B">
        <w:rPr>
          <w:rStyle w:val="Hyperlink"/>
          <w:rFonts w:ascii="Arial" w:hAnsi="Arial" w:cs="Arial"/>
          <w:sz w:val="22"/>
          <w:szCs w:val="22"/>
        </w:rPr>
        <w:t xml:space="preserve">, </w:t>
      </w:r>
      <w:r w:rsidR="0019484B" w:rsidRPr="0019484B">
        <w:rPr>
          <w:rFonts w:ascii="Calibri" w:hAnsi="Calibri"/>
          <w:szCs w:val="20"/>
        </w:rPr>
        <w:t>518</w:t>
      </w:r>
      <w:r w:rsidR="002B0F1A">
        <w:rPr>
          <w:rFonts w:ascii="Calibri" w:hAnsi="Calibri"/>
          <w:szCs w:val="20"/>
        </w:rPr>
        <w:t>-</w:t>
      </w:r>
      <w:r w:rsidR="00D87261">
        <w:rPr>
          <w:rFonts w:ascii="Calibri" w:hAnsi="Calibri"/>
        </w:rPr>
        <w:t>222-2399</w:t>
      </w:r>
    </w:p>
    <w:p w:rsidR="00EB2150" w:rsidRPr="00EB2150" w:rsidRDefault="00EB2150" w:rsidP="007C4245">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EB2150">
        <w:rPr>
          <w:rFonts w:ascii="Calibri" w:hAnsi="Calibri"/>
          <w:szCs w:val="20"/>
        </w:rPr>
        <w:t xml:space="preserve">Referee </w:t>
      </w:r>
      <w:r>
        <w:rPr>
          <w:rFonts w:ascii="Calibri" w:hAnsi="Calibri"/>
          <w:szCs w:val="20"/>
        </w:rPr>
        <w:t>--</w:t>
      </w:r>
      <w:r w:rsidRPr="00EB2150">
        <w:rPr>
          <w:rFonts w:ascii="Calibri" w:hAnsi="Calibri"/>
          <w:szCs w:val="20"/>
        </w:rPr>
        <w:t xml:space="preserve">Deborah Roberts, </w:t>
      </w:r>
      <w:hyperlink r:id="rId36" w:history="1">
        <w:r w:rsidRPr="00EB2150">
          <w:rPr>
            <w:rStyle w:val="Hyperlink"/>
            <w:rFonts w:ascii="Arial" w:hAnsi="Arial" w:cs="Arial"/>
            <w:sz w:val="22"/>
            <w:szCs w:val="22"/>
          </w:rPr>
          <w:t>debaroberts@gmail.com</w:t>
        </w:r>
      </w:hyperlink>
      <w:r w:rsidRPr="00EB2150">
        <w:rPr>
          <w:rFonts w:ascii="Calibri" w:hAnsi="Calibri"/>
          <w:szCs w:val="20"/>
        </w:rPr>
        <w:t>, 518-796-9156</w:t>
      </w:r>
    </w:p>
    <w:p w:rsidR="00EB2150" w:rsidRPr="00EB2150" w:rsidRDefault="00EB2150" w:rsidP="007C4245">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Pr>
          <w:rFonts w:ascii="Calibri" w:hAnsi="Calibri"/>
          <w:szCs w:val="20"/>
        </w:rPr>
        <w:t>Independent Safety Monitor</w:t>
      </w:r>
      <w:r w:rsidR="00A81D4D">
        <w:rPr>
          <w:rFonts w:ascii="Calibri" w:hAnsi="Calibri"/>
          <w:szCs w:val="20"/>
        </w:rPr>
        <w:t xml:space="preserve">—Harrison Freer, </w:t>
      </w:r>
      <w:hyperlink r:id="rId37" w:history="1">
        <w:r w:rsidR="00A760A8" w:rsidRPr="00373737">
          <w:rPr>
            <w:rStyle w:val="Hyperlink"/>
            <w:rFonts w:ascii="Calibri" w:hAnsi="Calibri"/>
            <w:szCs w:val="20"/>
          </w:rPr>
          <w:t>hcfreer@gmail.com</w:t>
        </w:r>
      </w:hyperlink>
      <w:r w:rsidR="00A760A8">
        <w:rPr>
          <w:rFonts w:ascii="Calibri" w:hAnsi="Calibri"/>
          <w:szCs w:val="20"/>
        </w:rPr>
        <w:t xml:space="preserve">, </w:t>
      </w:r>
      <w:r w:rsidR="00A760A8" w:rsidRPr="00A760A8">
        <w:rPr>
          <w:rFonts w:ascii="Calibri" w:hAnsi="Calibri"/>
          <w:szCs w:val="20"/>
        </w:rPr>
        <w:t>571-243-8239</w:t>
      </w:r>
    </w:p>
    <w:p w:rsidR="00EB2150" w:rsidRPr="00EB2150" w:rsidRDefault="00EB2150" w:rsidP="007C4245">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EB2150">
        <w:rPr>
          <w:rFonts w:ascii="Calibri" w:hAnsi="Calibri"/>
          <w:szCs w:val="20"/>
        </w:rPr>
        <w:t>Warming Tent Supervisor</w:t>
      </w:r>
      <w:r w:rsidR="00A760A8">
        <w:rPr>
          <w:rFonts w:ascii="Calibri" w:hAnsi="Calibri"/>
          <w:szCs w:val="20"/>
        </w:rPr>
        <w:t xml:space="preserve">—Tim Ward, PA, </w:t>
      </w:r>
      <w:hyperlink r:id="rId38" w:history="1">
        <w:r w:rsidR="00A760A8" w:rsidRPr="00373737">
          <w:rPr>
            <w:rStyle w:val="Hyperlink"/>
            <w:rFonts w:ascii="Calibri" w:hAnsi="Calibri"/>
            <w:szCs w:val="20"/>
          </w:rPr>
          <w:t>Timward518@hotmail.com</w:t>
        </w:r>
      </w:hyperlink>
      <w:r w:rsidR="00A760A8">
        <w:rPr>
          <w:rFonts w:ascii="Calibri" w:hAnsi="Calibri"/>
          <w:szCs w:val="20"/>
        </w:rPr>
        <w:t xml:space="preserve">, </w:t>
      </w:r>
      <w:r w:rsidR="00A760A8" w:rsidRPr="00A760A8">
        <w:rPr>
          <w:rFonts w:ascii="Calibri" w:hAnsi="Calibri"/>
          <w:szCs w:val="20"/>
        </w:rPr>
        <w:t>518-852-7111.</w:t>
      </w:r>
    </w:p>
    <w:p w:rsidR="006A387E" w:rsidRDefault="00EB2150" w:rsidP="00D45BCF">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EB2150">
        <w:rPr>
          <w:rFonts w:ascii="Calibri" w:hAnsi="Calibri"/>
          <w:szCs w:val="20"/>
        </w:rPr>
        <w:t>Finish / Timing</w:t>
      </w:r>
      <w:r w:rsidR="0019484B">
        <w:rPr>
          <w:rFonts w:ascii="Calibri" w:hAnsi="Calibri"/>
          <w:szCs w:val="20"/>
        </w:rPr>
        <w:t xml:space="preserve"> / Location Services</w:t>
      </w:r>
      <w:r w:rsidRPr="00EB2150">
        <w:rPr>
          <w:rFonts w:ascii="Calibri" w:hAnsi="Calibri"/>
          <w:szCs w:val="20"/>
        </w:rPr>
        <w:t>---Chris Bowcutt</w:t>
      </w:r>
      <w:r w:rsidR="0019484B">
        <w:rPr>
          <w:rFonts w:ascii="Calibri" w:hAnsi="Calibri"/>
          <w:szCs w:val="20"/>
        </w:rPr>
        <w:t xml:space="preserve">, </w:t>
      </w:r>
      <w:hyperlink r:id="rId39" w:history="1">
        <w:r w:rsidR="0019484B" w:rsidRPr="007B2137">
          <w:rPr>
            <w:rStyle w:val="Hyperlink"/>
            <w:rFonts w:ascii="Calibri" w:hAnsi="Calibri"/>
            <w:szCs w:val="20"/>
          </w:rPr>
          <w:t>chris@greenleafracing.com</w:t>
        </w:r>
      </w:hyperlink>
      <w:r w:rsidR="0019484B">
        <w:rPr>
          <w:rFonts w:ascii="Calibri" w:hAnsi="Calibri"/>
          <w:szCs w:val="20"/>
        </w:rPr>
        <w:t xml:space="preserve">, </w:t>
      </w:r>
      <w:r w:rsidR="0019484B" w:rsidRPr="0019484B">
        <w:rPr>
          <w:rFonts w:ascii="Calibri" w:hAnsi="Calibri"/>
          <w:szCs w:val="20"/>
        </w:rPr>
        <w:t>917-371-1108</w:t>
      </w:r>
    </w:p>
    <w:p w:rsidR="00D45BCF" w:rsidRPr="00D45BCF" w:rsidRDefault="00A760A8" w:rsidP="00D45BCF">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Pr>
          <w:rFonts w:ascii="Calibri" w:hAnsi="Calibri"/>
          <w:szCs w:val="20"/>
        </w:rPr>
        <w:t xml:space="preserve">EMS Coordinator—Anne Green, </w:t>
      </w:r>
      <w:hyperlink r:id="rId40" w:history="1">
        <w:r w:rsidRPr="00373737">
          <w:rPr>
            <w:rStyle w:val="Hyperlink"/>
            <w:rFonts w:ascii="Calibri" w:hAnsi="Calibri"/>
            <w:szCs w:val="20"/>
          </w:rPr>
          <w:t>agreenreflection@gmail.com</w:t>
        </w:r>
      </w:hyperlink>
      <w:r>
        <w:rPr>
          <w:rFonts w:ascii="Calibri" w:hAnsi="Calibri"/>
          <w:szCs w:val="20"/>
        </w:rPr>
        <w:t xml:space="preserve">, </w:t>
      </w:r>
      <w:r w:rsidRPr="00A760A8">
        <w:rPr>
          <w:rFonts w:ascii="Calibri" w:hAnsi="Calibri"/>
          <w:szCs w:val="20"/>
        </w:rPr>
        <w:t>518-796-6405</w:t>
      </w:r>
    </w:p>
    <w:p w:rsidR="006A387E" w:rsidRPr="0019484B" w:rsidRDefault="00AA2B90">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b/>
        </w:rPr>
      </w:pPr>
      <w:r w:rsidRPr="0019484B">
        <w:rPr>
          <w:rFonts w:ascii="Calibri" w:hAnsi="Calibri"/>
          <w:b/>
        </w:rPr>
        <w:t>Additional Event Safety Contacts:</w:t>
      </w:r>
    </w:p>
    <w:p w:rsidR="0019484B" w:rsidRDefault="0019484B">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Pr>
          <w:rFonts w:ascii="Calibri" w:hAnsi="Calibri"/>
          <w:szCs w:val="20"/>
        </w:rPr>
        <w:t xml:space="preserve">Glens Falls Hospital – </w:t>
      </w:r>
      <w:hyperlink r:id="rId41" w:tooltip="Call via Hangouts" w:history="1">
        <w:r w:rsidRPr="0019484B">
          <w:rPr>
            <w:rFonts w:ascii="Calibri" w:hAnsi="Calibri"/>
            <w:szCs w:val="20"/>
          </w:rPr>
          <w:t>518-926-1000</w:t>
        </w:r>
      </w:hyperlink>
    </w:p>
    <w:p w:rsidR="006A387E" w:rsidRPr="0019484B" w:rsidRDefault="00F129BA">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19484B">
        <w:rPr>
          <w:rFonts w:ascii="Calibri" w:hAnsi="Calibri"/>
          <w:szCs w:val="20"/>
        </w:rPr>
        <w:t xml:space="preserve">Hague </w:t>
      </w:r>
      <w:r w:rsidR="00AA2B90" w:rsidRPr="0019484B">
        <w:rPr>
          <w:rFonts w:ascii="Calibri" w:hAnsi="Calibri"/>
          <w:szCs w:val="20"/>
        </w:rPr>
        <w:t>EMS - Renee Swinton - 518-543-8035</w:t>
      </w:r>
    </w:p>
    <w:p w:rsidR="006A387E" w:rsidRPr="0019484B" w:rsidRDefault="00AA2B90">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19484B">
        <w:rPr>
          <w:rFonts w:ascii="Calibri" w:hAnsi="Calibri"/>
          <w:szCs w:val="20"/>
        </w:rPr>
        <w:t xml:space="preserve">Hague Fire </w:t>
      </w:r>
      <w:proofErr w:type="spellStart"/>
      <w:r w:rsidRPr="0019484B">
        <w:rPr>
          <w:rFonts w:ascii="Calibri" w:hAnsi="Calibri"/>
          <w:szCs w:val="20"/>
        </w:rPr>
        <w:t>Dept</w:t>
      </w:r>
      <w:proofErr w:type="spellEnd"/>
      <w:r w:rsidRPr="0019484B">
        <w:rPr>
          <w:rFonts w:ascii="Calibri" w:hAnsi="Calibri"/>
          <w:szCs w:val="20"/>
        </w:rPr>
        <w:t xml:space="preserve"> </w:t>
      </w:r>
      <w:r w:rsidR="00F129BA" w:rsidRPr="0019484B">
        <w:rPr>
          <w:rFonts w:ascii="Calibri" w:hAnsi="Calibri"/>
          <w:szCs w:val="20"/>
        </w:rPr>
        <w:t>–</w:t>
      </w:r>
      <w:r w:rsidRPr="0019484B">
        <w:rPr>
          <w:rFonts w:ascii="Calibri" w:hAnsi="Calibri"/>
          <w:szCs w:val="20"/>
        </w:rPr>
        <w:t xml:space="preserve"> </w:t>
      </w:r>
      <w:r w:rsidR="00F129BA" w:rsidRPr="0019484B">
        <w:rPr>
          <w:rFonts w:ascii="Calibri" w:hAnsi="Calibri"/>
          <w:szCs w:val="20"/>
        </w:rPr>
        <w:t xml:space="preserve">Linda </w:t>
      </w:r>
      <w:proofErr w:type="spellStart"/>
      <w:r w:rsidR="00F129BA" w:rsidRPr="0019484B">
        <w:rPr>
          <w:rFonts w:ascii="Calibri" w:hAnsi="Calibri"/>
          <w:szCs w:val="20"/>
        </w:rPr>
        <w:t>Mury</w:t>
      </w:r>
      <w:proofErr w:type="spellEnd"/>
      <w:r w:rsidRPr="0019484B">
        <w:rPr>
          <w:rFonts w:ascii="Calibri" w:hAnsi="Calibri"/>
          <w:szCs w:val="20"/>
        </w:rPr>
        <w:t xml:space="preserve"> - </w:t>
      </w:r>
      <w:r w:rsidR="002A4B76" w:rsidRPr="0019484B">
        <w:rPr>
          <w:rFonts w:ascii="Calibri" w:hAnsi="Calibri"/>
          <w:szCs w:val="20"/>
        </w:rPr>
        <w:t>518</w:t>
      </w:r>
      <w:r w:rsidR="00F129BA" w:rsidRPr="0019484B">
        <w:rPr>
          <w:rFonts w:ascii="Calibri" w:hAnsi="Calibri"/>
          <w:szCs w:val="20"/>
        </w:rPr>
        <w:t>-543-6550</w:t>
      </w:r>
    </w:p>
    <w:p w:rsidR="006A387E" w:rsidRDefault="00AA2B90">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19484B">
        <w:rPr>
          <w:rFonts w:ascii="Calibri" w:hAnsi="Calibri"/>
          <w:szCs w:val="20"/>
        </w:rPr>
        <w:t xml:space="preserve">Lake George Coast Guard Aux - Lynn </w:t>
      </w:r>
      <w:proofErr w:type="spellStart"/>
      <w:r w:rsidRPr="0019484B">
        <w:rPr>
          <w:rFonts w:ascii="Calibri" w:hAnsi="Calibri"/>
          <w:szCs w:val="20"/>
        </w:rPr>
        <w:t>Enny</w:t>
      </w:r>
      <w:proofErr w:type="spellEnd"/>
      <w:r w:rsidRPr="0019484B">
        <w:rPr>
          <w:rFonts w:ascii="Calibri" w:hAnsi="Calibri"/>
          <w:szCs w:val="20"/>
        </w:rPr>
        <w:t xml:space="preserve"> - 518-499-2883</w:t>
      </w:r>
    </w:p>
    <w:p w:rsidR="0019484B" w:rsidRDefault="0019484B">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Pr>
          <w:rFonts w:ascii="Calibri" w:hAnsi="Calibri"/>
          <w:szCs w:val="20"/>
        </w:rPr>
        <w:t>Lake George Park Commission –Joe Johns--</w:t>
      </w:r>
      <w:r w:rsidRPr="0019484B">
        <w:rPr>
          <w:b/>
          <w:bCs/>
        </w:rPr>
        <w:t xml:space="preserve"> </w:t>
      </w:r>
      <w:r w:rsidRPr="0019484B">
        <w:rPr>
          <w:bCs/>
        </w:rPr>
        <w:t>5</w:t>
      </w:r>
      <w:r w:rsidRPr="0019484B">
        <w:rPr>
          <w:rFonts w:ascii="Calibri" w:hAnsi="Calibri"/>
          <w:szCs w:val="20"/>
        </w:rPr>
        <w:t>18-668-9347</w:t>
      </w:r>
    </w:p>
    <w:p w:rsidR="0019484B" w:rsidRPr="0019484B" w:rsidRDefault="0019484B" w:rsidP="0019484B">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19484B">
        <w:rPr>
          <w:rFonts w:ascii="Calibri" w:hAnsi="Calibri"/>
          <w:szCs w:val="20"/>
        </w:rPr>
        <w:t>Moses-Ludington Hospital - Head of Nursing - Kristen Thompson - 518 585-3722</w:t>
      </w:r>
    </w:p>
    <w:p w:rsidR="006A387E" w:rsidRPr="0019484B" w:rsidRDefault="00AA2B90">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rPr>
          <w:rFonts w:ascii="Calibri" w:hAnsi="Calibri"/>
          <w:szCs w:val="20"/>
        </w:rPr>
      </w:pPr>
      <w:r w:rsidRPr="0019484B">
        <w:rPr>
          <w:rFonts w:ascii="Calibri" w:hAnsi="Calibri"/>
          <w:szCs w:val="20"/>
        </w:rPr>
        <w:t>Warren County Sheriff’s Department - Lt. Kevin Smith - 518 743-2500</w:t>
      </w:r>
    </w:p>
    <w:p w:rsidR="00884C28" w:rsidRDefault="00884C28">
      <w:pPr>
        <w:rPr>
          <w:rFonts w:ascii="Calibri" w:hAnsi="Calibri"/>
          <w:sz w:val="20"/>
        </w:rPr>
      </w:pPr>
      <w:r>
        <w:rPr>
          <w:rFonts w:ascii="Calibri" w:hAnsi="Calibri"/>
          <w:sz w:val="20"/>
        </w:rPr>
        <w:br w:type="page"/>
      </w:r>
    </w:p>
    <w:p w:rsidR="00AA2B90" w:rsidRPr="00884C28" w:rsidRDefault="00884C28" w:rsidP="00884C28">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jc w:val="center"/>
        <w:rPr>
          <w:rFonts w:ascii="Calibri" w:eastAsia="Times New Roman" w:hAnsi="Calibri"/>
          <w:b/>
          <w:color w:val="auto"/>
        </w:rPr>
      </w:pPr>
      <w:r w:rsidRPr="00884C28">
        <w:rPr>
          <w:rFonts w:ascii="Calibri" w:eastAsia="Times New Roman" w:hAnsi="Calibri"/>
          <w:b/>
          <w:color w:val="auto"/>
        </w:rPr>
        <w:lastRenderedPageBreak/>
        <w:t>Addendum A</w:t>
      </w:r>
    </w:p>
    <w:p w:rsidR="00884C28" w:rsidRPr="008E0897" w:rsidRDefault="00884C28" w:rsidP="00884C28">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jc w:val="center"/>
        <w:rPr>
          <w:rFonts w:ascii="Calibri" w:eastAsia="Times New Roman" w:hAnsi="Calibri"/>
          <w:b/>
          <w:color w:val="auto"/>
        </w:rPr>
      </w:pPr>
      <w:r w:rsidRPr="008E0897">
        <w:rPr>
          <w:rFonts w:ascii="Calibri" w:eastAsia="Times New Roman" w:hAnsi="Calibri"/>
          <w:b/>
          <w:color w:val="auto"/>
        </w:rPr>
        <w:t>Thirty Years of Surface Wat</w:t>
      </w:r>
      <w:r w:rsidR="008E0897" w:rsidRPr="008E0897">
        <w:rPr>
          <w:rFonts w:ascii="Calibri" w:eastAsia="Times New Roman" w:hAnsi="Calibri"/>
          <w:b/>
          <w:color w:val="auto"/>
        </w:rPr>
        <w:t>er Temperatures in Lake George</w:t>
      </w:r>
    </w:p>
    <w:p w:rsidR="00884C28" w:rsidRDefault="00884C28" w:rsidP="00884C28">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jc w:val="center"/>
        <w:rPr>
          <w:rFonts w:ascii="Calibri" w:eastAsia="Times New Roman" w:hAnsi="Calibri"/>
          <w:color w:val="auto"/>
        </w:rPr>
      </w:pPr>
      <w:r w:rsidRPr="00884C28">
        <w:rPr>
          <w:rFonts w:ascii="Calibri" w:eastAsia="Times New Roman" w:hAnsi="Calibri"/>
          <w:noProof/>
          <w:color w:val="auto"/>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712"/>
        <w:gridCol w:w="1890"/>
        <w:gridCol w:w="1260"/>
        <w:gridCol w:w="1710"/>
        <w:gridCol w:w="1800"/>
      </w:tblGrid>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b/>
                <w:sz w:val="22"/>
                <w:szCs w:val="22"/>
              </w:rPr>
            </w:pPr>
            <w:r w:rsidRPr="005236E4">
              <w:rPr>
                <w:rFonts w:ascii="Calibri" w:eastAsia="Times New Roman" w:hAnsi="Calibri"/>
                <w:b/>
                <w:sz w:val="22"/>
                <w:szCs w:val="22"/>
              </w:rPr>
              <w:t>Date</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b/>
                <w:sz w:val="22"/>
                <w:szCs w:val="22"/>
              </w:rPr>
            </w:pPr>
            <w:r w:rsidRPr="005236E4">
              <w:rPr>
                <w:rFonts w:ascii="Calibri" w:eastAsia="Times New Roman" w:hAnsi="Calibri"/>
                <w:b/>
                <w:sz w:val="22"/>
                <w:szCs w:val="22"/>
              </w:rPr>
              <w:t>Surface Temp C</w:t>
            </w:r>
          </w:p>
        </w:tc>
        <w:tc>
          <w:tcPr>
            <w:tcW w:w="1890" w:type="dxa"/>
            <w:shd w:val="clear" w:color="auto" w:fill="auto"/>
            <w:vAlign w:val="bottom"/>
          </w:tcPr>
          <w:p w:rsidR="005236E4" w:rsidRPr="005236E4" w:rsidRDefault="005236E4" w:rsidP="005236E4">
            <w:pPr>
              <w:jc w:val="center"/>
              <w:rPr>
                <w:rFonts w:ascii="Calibri" w:eastAsia="Times New Roman" w:hAnsi="Calibri"/>
                <w:b/>
                <w:sz w:val="22"/>
                <w:szCs w:val="22"/>
              </w:rPr>
            </w:pPr>
            <w:r w:rsidRPr="005236E4">
              <w:rPr>
                <w:rFonts w:ascii="Calibri" w:eastAsia="Times New Roman" w:hAnsi="Calibri"/>
                <w:b/>
                <w:sz w:val="22"/>
                <w:szCs w:val="22"/>
              </w:rPr>
              <w:t>Surface Temp F</w:t>
            </w:r>
          </w:p>
        </w:tc>
        <w:tc>
          <w:tcPr>
            <w:tcW w:w="1260" w:type="dxa"/>
            <w:vAlign w:val="bottom"/>
          </w:tcPr>
          <w:p w:rsidR="005236E4" w:rsidRPr="005236E4" w:rsidRDefault="005236E4" w:rsidP="00DA7AD1">
            <w:pPr>
              <w:jc w:val="center"/>
              <w:rPr>
                <w:rFonts w:ascii="Calibri" w:eastAsia="Times New Roman" w:hAnsi="Calibri"/>
                <w:b/>
                <w:sz w:val="22"/>
                <w:szCs w:val="22"/>
              </w:rPr>
            </w:pPr>
            <w:r w:rsidRPr="005236E4">
              <w:rPr>
                <w:rFonts w:ascii="Calibri" w:eastAsia="Times New Roman" w:hAnsi="Calibri"/>
                <w:b/>
                <w:sz w:val="22"/>
                <w:szCs w:val="22"/>
              </w:rPr>
              <w:t>Date</w:t>
            </w:r>
          </w:p>
        </w:tc>
        <w:tc>
          <w:tcPr>
            <w:tcW w:w="1710" w:type="dxa"/>
            <w:vAlign w:val="bottom"/>
          </w:tcPr>
          <w:p w:rsidR="005236E4" w:rsidRPr="005236E4" w:rsidRDefault="005236E4" w:rsidP="00DA7AD1">
            <w:pPr>
              <w:jc w:val="center"/>
              <w:rPr>
                <w:rFonts w:ascii="Calibri" w:eastAsia="Times New Roman" w:hAnsi="Calibri"/>
                <w:b/>
                <w:sz w:val="22"/>
                <w:szCs w:val="22"/>
              </w:rPr>
            </w:pPr>
            <w:r w:rsidRPr="005236E4">
              <w:rPr>
                <w:rFonts w:ascii="Calibri" w:eastAsia="Times New Roman" w:hAnsi="Calibri"/>
                <w:b/>
                <w:sz w:val="22"/>
                <w:szCs w:val="22"/>
              </w:rPr>
              <w:t>Surface Temp C</w:t>
            </w:r>
          </w:p>
        </w:tc>
        <w:tc>
          <w:tcPr>
            <w:tcW w:w="1800" w:type="dxa"/>
            <w:vAlign w:val="bottom"/>
          </w:tcPr>
          <w:p w:rsidR="005236E4" w:rsidRPr="005236E4" w:rsidRDefault="005236E4" w:rsidP="00DA7AD1">
            <w:pPr>
              <w:jc w:val="center"/>
              <w:rPr>
                <w:rFonts w:ascii="Calibri" w:eastAsia="Times New Roman" w:hAnsi="Calibri"/>
                <w:b/>
                <w:sz w:val="22"/>
                <w:szCs w:val="22"/>
              </w:rPr>
            </w:pPr>
            <w:r w:rsidRPr="005236E4">
              <w:rPr>
                <w:rFonts w:ascii="Calibri" w:eastAsia="Times New Roman" w:hAnsi="Calibri"/>
                <w:b/>
                <w:sz w:val="22"/>
                <w:szCs w:val="22"/>
              </w:rPr>
              <w:t>Surface Temp F</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9/22/1980</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18.8</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65.8</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9/14/2005</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22.5</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72.4</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9/16/1981</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19.5</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67.1</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9/15/2006</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19.2</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66.6</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9/17/1982</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18.7</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65.6</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9/6/2007</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20.8</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69.4</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9/15/1983</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21.1</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70.0</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9/12/2008</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20.6</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69.1</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9/25/1984</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18.4</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65.1</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9/22/2009</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19.7</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67.5</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9/12/1985</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19.8</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67.7</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9/21/2010</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19.1</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66.4</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9/17/1986</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17.0</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62.6</w:t>
            </w:r>
          </w:p>
        </w:tc>
        <w:tc>
          <w:tcPr>
            <w:tcW w:w="1260" w:type="dxa"/>
            <w:vAlign w:val="bottom"/>
          </w:tcPr>
          <w:p w:rsidR="005236E4" w:rsidRPr="005236E4" w:rsidRDefault="005236E4" w:rsidP="00DA7AD1">
            <w:pPr>
              <w:jc w:val="center"/>
              <w:rPr>
                <w:rFonts w:ascii="Calibri" w:eastAsia="Times New Roman" w:hAnsi="Calibri"/>
                <w:sz w:val="22"/>
                <w:szCs w:val="22"/>
              </w:rPr>
            </w:pPr>
          </w:p>
        </w:tc>
        <w:tc>
          <w:tcPr>
            <w:tcW w:w="1710" w:type="dxa"/>
            <w:vAlign w:val="bottom"/>
          </w:tcPr>
          <w:p w:rsidR="005236E4" w:rsidRPr="005236E4" w:rsidRDefault="005236E4" w:rsidP="00DA7AD1">
            <w:pPr>
              <w:jc w:val="center"/>
              <w:rPr>
                <w:rFonts w:ascii="Calibri" w:eastAsia="Times New Roman" w:hAnsi="Calibri"/>
                <w:sz w:val="22"/>
                <w:szCs w:val="22"/>
              </w:rPr>
            </w:pPr>
          </w:p>
        </w:tc>
        <w:tc>
          <w:tcPr>
            <w:tcW w:w="1800" w:type="dxa"/>
            <w:vAlign w:val="bottom"/>
          </w:tcPr>
          <w:p w:rsidR="005236E4" w:rsidRPr="005236E4" w:rsidRDefault="005236E4" w:rsidP="00DA7AD1">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9/16/1987</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19.3</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66.7</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mean</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20.0</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68.0</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9/9/1988</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20.1</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68.1</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min</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17.0</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62.6</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9/7/1989</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18.8</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65.8</w:t>
            </w:r>
          </w:p>
        </w:tc>
        <w:tc>
          <w:tcPr>
            <w:tcW w:w="126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max</w:t>
            </w:r>
          </w:p>
        </w:tc>
        <w:tc>
          <w:tcPr>
            <w:tcW w:w="171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24.5</w:t>
            </w:r>
          </w:p>
        </w:tc>
        <w:tc>
          <w:tcPr>
            <w:tcW w:w="1800" w:type="dxa"/>
            <w:vAlign w:val="bottom"/>
          </w:tcPr>
          <w:p w:rsidR="005236E4" w:rsidRPr="005236E4" w:rsidRDefault="005236E4" w:rsidP="00DA7AD1">
            <w:pPr>
              <w:jc w:val="center"/>
              <w:rPr>
                <w:rFonts w:ascii="Calibri" w:eastAsia="Times New Roman" w:hAnsi="Calibri"/>
                <w:sz w:val="22"/>
                <w:szCs w:val="22"/>
              </w:rPr>
            </w:pPr>
            <w:r w:rsidRPr="005236E4">
              <w:rPr>
                <w:rFonts w:ascii="Calibri" w:eastAsia="Times New Roman" w:hAnsi="Calibri"/>
                <w:sz w:val="22"/>
                <w:szCs w:val="22"/>
              </w:rPr>
              <w:t>76.1</w:t>
            </w: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9/13/1990</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21.4</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70.5</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9/11/1991</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20.7</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69.2</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9/10/1992</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20.1</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68.2</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9/16/1993</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18.2</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64.7</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9/19/1995</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18.5</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65.2</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9/5/1996</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24.5</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76.1</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9/22/1997</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19.3</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66.7</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9/28/1998</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19.2</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66.6</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9/9/1999</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22.7</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72.9</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9/19/2000</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19.2</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66.6</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9/20/2001</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19.7</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67.5</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9/25/2002</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21.2</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70.2</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9/11/2003</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22.1</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71.8</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r w:rsidR="005236E4" w:rsidRPr="005236E4" w:rsidTr="005236E4">
        <w:trPr>
          <w:trHeight w:val="300"/>
        </w:trPr>
        <w:tc>
          <w:tcPr>
            <w:tcW w:w="1168"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9/21/2004</w:t>
            </w:r>
          </w:p>
        </w:tc>
        <w:tc>
          <w:tcPr>
            <w:tcW w:w="1712"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19.5</w:t>
            </w:r>
          </w:p>
        </w:tc>
        <w:tc>
          <w:tcPr>
            <w:tcW w:w="1890" w:type="dxa"/>
            <w:shd w:val="clear" w:color="auto" w:fill="auto"/>
            <w:noWrap/>
            <w:vAlign w:val="bottom"/>
            <w:hideMark/>
          </w:tcPr>
          <w:p w:rsidR="005236E4" w:rsidRPr="005236E4" w:rsidRDefault="005236E4" w:rsidP="005236E4">
            <w:pPr>
              <w:jc w:val="center"/>
              <w:rPr>
                <w:rFonts w:ascii="Calibri" w:eastAsia="Times New Roman" w:hAnsi="Calibri"/>
                <w:sz w:val="22"/>
                <w:szCs w:val="22"/>
              </w:rPr>
            </w:pPr>
            <w:r w:rsidRPr="005236E4">
              <w:rPr>
                <w:rFonts w:ascii="Calibri" w:eastAsia="Times New Roman" w:hAnsi="Calibri"/>
                <w:sz w:val="22"/>
                <w:szCs w:val="22"/>
              </w:rPr>
              <w:t>67.0</w:t>
            </w:r>
          </w:p>
        </w:tc>
        <w:tc>
          <w:tcPr>
            <w:tcW w:w="1260" w:type="dxa"/>
          </w:tcPr>
          <w:p w:rsidR="005236E4" w:rsidRPr="005236E4" w:rsidRDefault="005236E4" w:rsidP="005236E4">
            <w:pPr>
              <w:jc w:val="center"/>
              <w:rPr>
                <w:rFonts w:ascii="Calibri" w:eastAsia="Times New Roman" w:hAnsi="Calibri"/>
                <w:sz w:val="22"/>
                <w:szCs w:val="22"/>
              </w:rPr>
            </w:pPr>
          </w:p>
        </w:tc>
        <w:tc>
          <w:tcPr>
            <w:tcW w:w="1710" w:type="dxa"/>
          </w:tcPr>
          <w:p w:rsidR="005236E4" w:rsidRPr="005236E4" w:rsidRDefault="005236E4" w:rsidP="005236E4">
            <w:pPr>
              <w:jc w:val="center"/>
              <w:rPr>
                <w:rFonts w:ascii="Calibri" w:eastAsia="Times New Roman" w:hAnsi="Calibri"/>
                <w:sz w:val="22"/>
                <w:szCs w:val="22"/>
              </w:rPr>
            </w:pPr>
          </w:p>
        </w:tc>
        <w:tc>
          <w:tcPr>
            <w:tcW w:w="1800" w:type="dxa"/>
          </w:tcPr>
          <w:p w:rsidR="005236E4" w:rsidRPr="005236E4" w:rsidRDefault="005236E4" w:rsidP="005236E4">
            <w:pPr>
              <w:jc w:val="center"/>
              <w:rPr>
                <w:rFonts w:ascii="Calibri" w:eastAsia="Times New Roman" w:hAnsi="Calibri"/>
                <w:sz w:val="22"/>
                <w:szCs w:val="22"/>
              </w:rPr>
            </w:pPr>
          </w:p>
        </w:tc>
      </w:tr>
    </w:tbl>
    <w:p w:rsidR="00276193" w:rsidRPr="00884C28" w:rsidRDefault="00276193" w:rsidP="00276193">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jc w:val="center"/>
        <w:rPr>
          <w:rFonts w:ascii="Calibri" w:eastAsia="Times New Roman" w:hAnsi="Calibri"/>
          <w:b/>
          <w:color w:val="auto"/>
        </w:rPr>
      </w:pPr>
      <w:r w:rsidRPr="00884C28">
        <w:rPr>
          <w:rFonts w:ascii="Calibri" w:eastAsia="Times New Roman" w:hAnsi="Calibri"/>
          <w:b/>
          <w:color w:val="auto"/>
        </w:rPr>
        <w:lastRenderedPageBreak/>
        <w:t xml:space="preserve">Addendum </w:t>
      </w:r>
      <w:r>
        <w:rPr>
          <w:rFonts w:ascii="Calibri" w:eastAsia="Times New Roman" w:hAnsi="Calibri"/>
          <w:b/>
          <w:color w:val="auto"/>
        </w:rPr>
        <w:t>B</w:t>
      </w:r>
    </w:p>
    <w:p w:rsidR="005236E4" w:rsidRPr="00276193" w:rsidRDefault="00276193" w:rsidP="005236E4">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jc w:val="center"/>
        <w:rPr>
          <w:rFonts w:ascii="Calibri" w:eastAsia="Times New Roman" w:hAnsi="Calibri"/>
          <w:b/>
          <w:color w:val="auto"/>
          <w:sz w:val="28"/>
        </w:rPr>
      </w:pPr>
      <w:r w:rsidRPr="00276193">
        <w:rPr>
          <w:rFonts w:ascii="Calibri" w:eastAsia="Times New Roman" w:hAnsi="Calibri"/>
          <w:b/>
          <w:color w:val="auto"/>
          <w:sz w:val="28"/>
        </w:rPr>
        <w:t>Swimmer in Distress</w:t>
      </w:r>
    </w:p>
    <w:p w:rsidR="00276193" w:rsidRDefault="00276193" w:rsidP="005236E4">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ind w:left="547" w:hanging="547"/>
        <w:jc w:val="center"/>
        <w:rPr>
          <w:rFonts w:ascii="Calibri" w:eastAsia="Times New Roman" w:hAnsi="Calibri"/>
          <w:b/>
          <w:color w:val="auto"/>
        </w:rPr>
      </w:pPr>
      <w:r>
        <w:rPr>
          <w:rFonts w:ascii="Calibri" w:eastAsia="Times New Roman" w:hAnsi="Calibri"/>
          <w:b/>
          <w:color w:val="auto"/>
        </w:rPr>
        <w:t>Please read this document, Sign at the bottom to acknowledge your understanding, and return it with your Waiver of Liability.</w:t>
      </w:r>
    </w:p>
    <w:p w:rsidR="00276193" w:rsidRDefault="00276193" w:rsidP="00276193">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 xml:space="preserve">Our intent in the Lake George Marathon Swim is to identify swimmers who are on the way toward trouble </w:t>
      </w:r>
      <w:r w:rsidR="00F4152A">
        <w:rPr>
          <w:rFonts w:ascii="Calibri" w:eastAsia="Times New Roman" w:hAnsi="Calibri"/>
          <w:color w:val="auto"/>
        </w:rPr>
        <w:t>early enough to avoid an emergency situation</w:t>
      </w:r>
      <w:r>
        <w:rPr>
          <w:rFonts w:ascii="Calibri" w:eastAsia="Times New Roman" w:hAnsi="Calibri"/>
          <w:color w:val="auto"/>
        </w:rPr>
        <w:t xml:space="preserve">. However, we cannot rule out the possibility that a swimmer who may have overestimated their comfort in open water, or at night, or in waves, may swallow water, panic, and </w:t>
      </w:r>
      <w:r w:rsidR="00D45BCF">
        <w:rPr>
          <w:rFonts w:ascii="Calibri" w:eastAsia="Times New Roman" w:hAnsi="Calibri"/>
          <w:color w:val="auto"/>
        </w:rPr>
        <w:t xml:space="preserve">begin to </w:t>
      </w:r>
      <w:r>
        <w:rPr>
          <w:rFonts w:ascii="Calibri" w:eastAsia="Times New Roman" w:hAnsi="Calibri"/>
          <w:color w:val="auto"/>
        </w:rPr>
        <w:t xml:space="preserve">drown. Also, we will have many non-swimmers on the water as volunteers. All kayaks and powerboats will be equipped with floating “noodles” to aid someone in the water and </w:t>
      </w:r>
      <w:proofErr w:type="spellStart"/>
      <w:r>
        <w:rPr>
          <w:rFonts w:ascii="Calibri" w:eastAsia="Times New Roman" w:hAnsi="Calibri"/>
          <w:color w:val="auto"/>
        </w:rPr>
        <w:t>throwable</w:t>
      </w:r>
      <w:proofErr w:type="spellEnd"/>
      <w:r>
        <w:rPr>
          <w:rFonts w:ascii="Calibri" w:eastAsia="Times New Roman" w:hAnsi="Calibri"/>
          <w:color w:val="auto"/>
        </w:rPr>
        <w:t xml:space="preserve"> rescue rings or tubes. Anyone in distress should be handed one of these devices while the powerboa</w:t>
      </w:r>
      <w:r w:rsidR="00E330D8">
        <w:rPr>
          <w:rFonts w:ascii="Calibri" w:eastAsia="Times New Roman" w:hAnsi="Calibri"/>
          <w:color w:val="auto"/>
        </w:rPr>
        <w:t>t is configured to pick them up and emergency personnel are notified.</w:t>
      </w:r>
    </w:p>
    <w:p w:rsidR="00276193" w:rsidRDefault="00276193" w:rsidP="00276193">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 xml:space="preserve">A more likely scenario is that of a swimmer who is </w:t>
      </w:r>
      <w:r w:rsidR="00721001">
        <w:rPr>
          <w:rFonts w:ascii="Calibri" w:eastAsia="Times New Roman" w:hAnsi="Calibri"/>
          <w:color w:val="auto"/>
        </w:rPr>
        <w:t xml:space="preserve">injured, </w:t>
      </w:r>
      <w:r>
        <w:rPr>
          <w:rFonts w:ascii="Calibri" w:eastAsia="Times New Roman" w:hAnsi="Calibri"/>
          <w:color w:val="auto"/>
        </w:rPr>
        <w:t>fatigued</w:t>
      </w:r>
      <w:r w:rsidR="00E330D8">
        <w:rPr>
          <w:rFonts w:ascii="Calibri" w:eastAsia="Times New Roman" w:hAnsi="Calibri"/>
          <w:color w:val="auto"/>
        </w:rPr>
        <w:t>, dehydrated, ill,</w:t>
      </w:r>
      <w:r>
        <w:rPr>
          <w:rFonts w:ascii="Calibri" w:eastAsia="Times New Roman" w:hAnsi="Calibri"/>
          <w:color w:val="auto"/>
        </w:rPr>
        <w:t xml:space="preserve"> or hypothermic and is gradually moving toward panic or loss of function. </w:t>
      </w:r>
      <w:r w:rsidR="00721001">
        <w:rPr>
          <w:rFonts w:ascii="Calibri" w:eastAsia="Times New Roman" w:hAnsi="Calibri"/>
          <w:color w:val="auto"/>
        </w:rPr>
        <w:t xml:space="preserve">See </w:t>
      </w:r>
      <w:hyperlink r:id="rId43" w:history="1">
        <w:r w:rsidR="00721001" w:rsidRPr="00721001">
          <w:rPr>
            <w:rStyle w:val="Hyperlink"/>
            <w:rFonts w:ascii="Calibri" w:eastAsia="Times New Roman" w:hAnsi="Calibri"/>
          </w:rPr>
          <w:t>http://www.researchgate.net/publication/13067149_Open_water_swimming._Particular_medical_problems</w:t>
        </w:r>
      </w:hyperlink>
      <w:r w:rsidR="00721001">
        <w:rPr>
          <w:rFonts w:ascii="Calibri" w:eastAsia="Times New Roman" w:hAnsi="Calibri"/>
          <w:color w:val="auto"/>
        </w:rPr>
        <w:t xml:space="preserve"> for a summary of potential conditions that may affect swimmers. Lake George has all of these perils except the risk of jellyfish or other marine toxins. </w:t>
      </w:r>
      <w:r w:rsidR="00E330D8">
        <w:rPr>
          <w:rFonts w:ascii="Calibri" w:eastAsia="Times New Roman" w:hAnsi="Calibri"/>
          <w:color w:val="auto"/>
        </w:rPr>
        <w:t>What are the signs of to watch for?</w:t>
      </w:r>
    </w:p>
    <w:p w:rsidR="00E330D8" w:rsidRDefault="00E330D8" w:rsidP="00E330D8">
      <w:pPr>
        <w:pStyle w:val="ListParagraph"/>
        <w:widowControl w:val="0"/>
        <w:numPr>
          <w:ilvl w:val="0"/>
          <w:numId w:val="3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b/>
          <w:color w:val="auto"/>
        </w:rPr>
        <w:t>Stroke count will decrease</w:t>
      </w:r>
      <w:r>
        <w:rPr>
          <w:rFonts w:ascii="Calibri" w:eastAsia="Times New Roman" w:hAnsi="Calibri"/>
          <w:color w:val="auto"/>
        </w:rPr>
        <w:t>. The Observer shall count strokes for a minute and record the stroke count every half hour</w:t>
      </w:r>
      <w:r w:rsidR="00D45BCF">
        <w:rPr>
          <w:rFonts w:ascii="Calibri" w:eastAsia="Times New Roman" w:hAnsi="Calibri"/>
          <w:color w:val="auto"/>
        </w:rPr>
        <w:t xml:space="preserve"> on the form in Addendum C</w:t>
      </w:r>
      <w:r>
        <w:rPr>
          <w:rFonts w:ascii="Calibri" w:eastAsia="Times New Roman" w:hAnsi="Calibri"/>
          <w:color w:val="auto"/>
        </w:rPr>
        <w:t xml:space="preserve">. (A “stroke” is a single arm pull).  After the first half hour, the stroke count should settle into a very stable </w:t>
      </w:r>
      <w:r w:rsidR="00721001">
        <w:rPr>
          <w:rFonts w:ascii="Calibri" w:eastAsia="Times New Roman" w:hAnsi="Calibri"/>
          <w:color w:val="auto"/>
        </w:rPr>
        <w:t>rhythm</w:t>
      </w:r>
      <w:r>
        <w:rPr>
          <w:rFonts w:ascii="Calibri" w:eastAsia="Times New Roman" w:hAnsi="Calibri"/>
          <w:color w:val="auto"/>
        </w:rPr>
        <w:t>. A departure of 10% is a cause for worry, and a decrease of 20% is reason enough to talk to the swimmer to assess their mental acuity.</w:t>
      </w:r>
    </w:p>
    <w:p w:rsidR="00721001" w:rsidRDefault="00721001" w:rsidP="00E330D8">
      <w:pPr>
        <w:pStyle w:val="ListParagraph"/>
        <w:widowControl w:val="0"/>
        <w:numPr>
          <w:ilvl w:val="0"/>
          <w:numId w:val="3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b/>
          <w:color w:val="auto"/>
        </w:rPr>
        <w:t>Swimmer cannot swim straight, stops frequently, changes strokes or makes changes to their stroke</w:t>
      </w:r>
      <w:r>
        <w:rPr>
          <w:rFonts w:ascii="Calibri" w:eastAsia="Times New Roman" w:hAnsi="Calibri"/>
          <w:color w:val="auto"/>
        </w:rPr>
        <w:t xml:space="preserve">. These are all signs that something is wrong. It </w:t>
      </w:r>
      <w:r w:rsidR="00D45BCF">
        <w:rPr>
          <w:rFonts w:ascii="Calibri" w:eastAsia="Times New Roman" w:hAnsi="Calibri"/>
          <w:color w:val="auto"/>
        </w:rPr>
        <w:t>may</w:t>
      </w:r>
      <w:r>
        <w:rPr>
          <w:rFonts w:ascii="Calibri" w:eastAsia="Times New Roman" w:hAnsi="Calibri"/>
          <w:color w:val="auto"/>
        </w:rPr>
        <w:t xml:space="preserve"> be a sore shoulder for which</w:t>
      </w:r>
      <w:r w:rsidR="00D45BCF">
        <w:rPr>
          <w:rFonts w:ascii="Calibri" w:eastAsia="Times New Roman" w:hAnsi="Calibri"/>
          <w:color w:val="auto"/>
        </w:rPr>
        <w:t xml:space="preserve"> the swimmer is compensating, </w:t>
      </w:r>
      <w:r>
        <w:rPr>
          <w:rFonts w:ascii="Calibri" w:eastAsia="Times New Roman" w:hAnsi="Calibri"/>
          <w:color w:val="auto"/>
        </w:rPr>
        <w:t>but it could be a sign that the swimmer is approaching the end of their swim.</w:t>
      </w:r>
    </w:p>
    <w:p w:rsidR="00721001" w:rsidRDefault="00721001" w:rsidP="00E330D8">
      <w:pPr>
        <w:pStyle w:val="ListParagraph"/>
        <w:widowControl w:val="0"/>
        <w:numPr>
          <w:ilvl w:val="0"/>
          <w:numId w:val="3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b/>
          <w:color w:val="auto"/>
        </w:rPr>
        <w:t>Conversational assessment</w:t>
      </w:r>
      <w:r>
        <w:rPr>
          <w:rFonts w:ascii="Calibri" w:eastAsia="Times New Roman" w:hAnsi="Calibri"/>
          <w:color w:val="auto"/>
        </w:rPr>
        <w:t>. Talking to the swimmer is the best way to assess their condition, but the kayaker should try to avoid interrupting the swim. Every time the swimmer stops</w:t>
      </w:r>
      <w:r w:rsidR="00BA4A8B">
        <w:rPr>
          <w:rFonts w:ascii="Calibri" w:eastAsia="Times New Roman" w:hAnsi="Calibri"/>
          <w:color w:val="auto"/>
        </w:rPr>
        <w:t>,</w:t>
      </w:r>
      <w:r>
        <w:rPr>
          <w:rFonts w:ascii="Calibri" w:eastAsia="Times New Roman" w:hAnsi="Calibri"/>
          <w:color w:val="auto"/>
        </w:rPr>
        <w:t xml:space="preserve"> their generation of body heat decreases, and only a minute or two of stopping is enough to lose critical body heat. At each feeding stop, the kayaker should use the opportunity to talk to the swimmer. The swimmer may have asked for a specific report from the kayaker (e.g. “How far have we gone?”), but the kayaker should assess the swimmer. Some swimmer/support teams use a list of trivial questions to see if the swimmer is alert (e.g. “Who is the President of the United States?” or “What is your dog’s name?”). We supported a swimmer/mathematician who we asked the easy question: “What are the first four terms of the Fibonacci sequence?” The point is</w:t>
      </w:r>
      <w:proofErr w:type="gramStart"/>
      <w:r>
        <w:rPr>
          <w:rFonts w:ascii="Calibri" w:eastAsia="Times New Roman" w:hAnsi="Calibri"/>
          <w:color w:val="auto"/>
        </w:rPr>
        <w:t>,</w:t>
      </w:r>
      <w:proofErr w:type="gramEnd"/>
      <w:r>
        <w:rPr>
          <w:rFonts w:ascii="Calibri" w:eastAsia="Times New Roman" w:hAnsi="Calibri"/>
          <w:color w:val="auto"/>
        </w:rPr>
        <w:t xml:space="preserve"> these questions should be easy for the swimmer. If they seem slow or confused they may be hypothermic, dehydrated, or otherwise impaired. Evacuation should be considered.</w:t>
      </w:r>
    </w:p>
    <w:p w:rsidR="00BA4A8B" w:rsidRDefault="00F4152A" w:rsidP="00E330D8">
      <w:pPr>
        <w:pStyle w:val="ListParagraph"/>
        <w:widowControl w:val="0"/>
        <w:numPr>
          <w:ilvl w:val="0"/>
          <w:numId w:val="3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b/>
          <w:color w:val="auto"/>
        </w:rPr>
        <w:t>Physical</w:t>
      </w:r>
      <w:r w:rsidR="00BA4A8B" w:rsidRPr="00F4152A">
        <w:rPr>
          <w:rFonts w:ascii="Calibri" w:eastAsia="Times New Roman" w:hAnsi="Calibri"/>
          <w:b/>
          <w:color w:val="auto"/>
        </w:rPr>
        <w:t xml:space="preserve"> assessment</w:t>
      </w:r>
      <w:r w:rsidR="00BA4A8B">
        <w:rPr>
          <w:rFonts w:ascii="Calibri" w:eastAsia="Times New Roman" w:hAnsi="Calibri"/>
          <w:color w:val="auto"/>
        </w:rPr>
        <w:t xml:space="preserve">. </w:t>
      </w:r>
      <w:r w:rsidR="00886358">
        <w:rPr>
          <w:rFonts w:ascii="Calibri" w:eastAsia="Times New Roman" w:hAnsi="Calibri"/>
          <w:color w:val="auto"/>
        </w:rPr>
        <w:t xml:space="preserve">If the swimmer is maintaining a steady stroke count, these questions can be skipped, but if anything seems amiss these questions should be asked </w:t>
      </w:r>
      <w:r w:rsidR="00886358">
        <w:rPr>
          <w:rFonts w:ascii="Calibri" w:eastAsia="Times New Roman" w:hAnsi="Calibri"/>
          <w:color w:val="auto"/>
        </w:rPr>
        <w:lastRenderedPageBreak/>
        <w:t xml:space="preserve">at the next feed. </w:t>
      </w:r>
      <w:r w:rsidR="00BA4A8B">
        <w:rPr>
          <w:rFonts w:ascii="Calibri" w:eastAsia="Times New Roman" w:hAnsi="Calibri"/>
          <w:color w:val="auto"/>
        </w:rPr>
        <w:t>The swimmer should be asked specifically, “Are you in pain?” as opposed to “How is it going?” Other important questions are “</w:t>
      </w:r>
      <w:r w:rsidR="00886358">
        <w:rPr>
          <w:rFonts w:ascii="Calibri" w:eastAsia="Times New Roman" w:hAnsi="Calibri"/>
          <w:color w:val="auto"/>
        </w:rPr>
        <w:t>Are</w:t>
      </w:r>
      <w:r w:rsidR="00BA4A8B">
        <w:rPr>
          <w:rFonts w:ascii="Calibri" w:eastAsia="Times New Roman" w:hAnsi="Calibri"/>
          <w:color w:val="auto"/>
        </w:rPr>
        <w:t xml:space="preserve"> you cold?” </w:t>
      </w:r>
      <w:r>
        <w:rPr>
          <w:rFonts w:ascii="Calibri" w:eastAsia="Times New Roman" w:hAnsi="Calibri"/>
          <w:color w:val="auto"/>
        </w:rPr>
        <w:t xml:space="preserve">and “Are you dizzy?” </w:t>
      </w:r>
      <w:r w:rsidR="00BA4A8B">
        <w:rPr>
          <w:rFonts w:ascii="Calibri" w:eastAsia="Times New Roman" w:hAnsi="Calibri"/>
          <w:color w:val="auto"/>
        </w:rPr>
        <w:t>and “Are your fingers numb?” One early sign of hypothermia is fingers or toes that lose feeling. The hand becomes an immobile club-like appendage.</w:t>
      </w:r>
      <w:r w:rsidR="00886358">
        <w:rPr>
          <w:rFonts w:ascii="Calibri" w:eastAsia="Times New Roman" w:hAnsi="Calibri"/>
          <w:color w:val="auto"/>
        </w:rPr>
        <w:t xml:space="preserve"> Some people can swim for hours like this, or it could be Raynaud’s Syndrome (</w:t>
      </w:r>
      <w:hyperlink r:id="rId44" w:history="1">
        <w:r w:rsidR="00886358" w:rsidRPr="00886358">
          <w:rPr>
            <w:rStyle w:val="Hyperlink"/>
            <w:rFonts w:ascii="Calibri" w:eastAsia="Times New Roman" w:hAnsi="Calibri"/>
          </w:rPr>
          <w:t>http://www.webmd.com/arthritis/tc/raynauds-phenomenon-topic-overview</w:t>
        </w:r>
      </w:hyperlink>
      <w:r w:rsidR="00886358">
        <w:rPr>
          <w:rFonts w:ascii="Calibri" w:eastAsia="Times New Roman" w:hAnsi="Calibri"/>
          <w:color w:val="auto"/>
        </w:rPr>
        <w:t xml:space="preserve">). </w:t>
      </w:r>
      <w:r w:rsidR="00084F9B">
        <w:rPr>
          <w:rFonts w:ascii="Calibri" w:eastAsia="Times New Roman" w:hAnsi="Calibri"/>
          <w:color w:val="auto"/>
        </w:rPr>
        <w:t xml:space="preserve">Signs of dehydration may appear similar to those of hypothermia. At each feeding stop, ask the swimmer “did you urinate?” Swimmers should be encouraged to drink their feed and to drink water. Drinking water from Lake George without treatment is done by many of the camps around the Lake. There are some rare intestinal parasites that can be in the water, so rebottled tap water or commercial bottled water is preferred. If a swimmer goes three hours or more without urinating dehydration could become a serious problem. </w:t>
      </w:r>
    </w:p>
    <w:p w:rsidR="00886358" w:rsidRDefault="00886358" w:rsidP="00E330D8">
      <w:pPr>
        <w:pStyle w:val="ListParagraph"/>
        <w:widowControl w:val="0"/>
        <w:numPr>
          <w:ilvl w:val="0"/>
          <w:numId w:val="3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b/>
          <w:color w:val="auto"/>
        </w:rPr>
        <w:t>Asthma</w:t>
      </w:r>
      <w:r>
        <w:rPr>
          <w:rFonts w:ascii="Calibri" w:eastAsia="Times New Roman" w:hAnsi="Calibri"/>
          <w:color w:val="auto"/>
        </w:rPr>
        <w:t>. Swimmers with asthma may ask for their inhalers. These devices may be handed to the swimmer. If a swimmer is not aware of asthma and their breathing becomes labored immediate evacuation should be considered.</w:t>
      </w:r>
    </w:p>
    <w:p w:rsidR="00886358" w:rsidRDefault="00886358" w:rsidP="00E330D8">
      <w:pPr>
        <w:pStyle w:val="ListParagraph"/>
        <w:widowControl w:val="0"/>
        <w:numPr>
          <w:ilvl w:val="0"/>
          <w:numId w:val="34"/>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b/>
          <w:color w:val="auto"/>
        </w:rPr>
        <w:t>Pain</w:t>
      </w:r>
      <w:r>
        <w:rPr>
          <w:rFonts w:ascii="Calibri" w:eastAsia="Times New Roman" w:hAnsi="Calibri"/>
          <w:color w:val="auto"/>
        </w:rPr>
        <w:t>. Pain in the shoulders, knees, elbows, neck, or really anywhere can become debilitating. The swimmer may try to swim through the pain, but they should be reminded that a serious joint injury could force them out of the sport permanently. The decision to end the swim can be made by the swimmer, but it also can be made by the kayaker or boat Captain.</w:t>
      </w:r>
    </w:p>
    <w:p w:rsidR="00084F9B" w:rsidRDefault="00084F9B" w:rsidP="00886358">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If a swimmer is evacuated, the following procedures shall be followed:</w:t>
      </w:r>
    </w:p>
    <w:p w:rsidR="00084F9B" w:rsidRDefault="00084F9B" w:rsidP="00084F9B">
      <w:pPr>
        <w:pStyle w:val="ListParagraph"/>
        <w:widowControl w:val="0"/>
        <w:numPr>
          <w:ilvl w:val="0"/>
          <w:numId w:val="35"/>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If the swimmer is responsive, hand them a noodle or rescue tube while the powerboat maneuvers for a pickup. Crew on the boat should be prepared to assist the swimmer getting up. Expect the swimmer, even if they are in good shape, to be dizzy and to have muscle weakness when they attempt to stand.</w:t>
      </w:r>
    </w:p>
    <w:p w:rsidR="00084F9B" w:rsidRDefault="00084F9B" w:rsidP="00084F9B">
      <w:pPr>
        <w:pStyle w:val="ListParagraph"/>
        <w:widowControl w:val="0"/>
        <w:numPr>
          <w:ilvl w:val="0"/>
          <w:numId w:val="35"/>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 xml:space="preserve">Notify the </w:t>
      </w:r>
      <w:r w:rsidR="0045287F">
        <w:rPr>
          <w:rFonts w:ascii="Calibri" w:eastAsia="Times New Roman" w:hAnsi="Calibri"/>
          <w:color w:val="auto"/>
        </w:rPr>
        <w:t>EMS Coordinator</w:t>
      </w:r>
      <w:r>
        <w:rPr>
          <w:rFonts w:ascii="Calibri" w:eastAsia="Times New Roman" w:hAnsi="Calibri"/>
          <w:color w:val="auto"/>
        </w:rPr>
        <w:t xml:space="preserve">, who will coordinate with the </w:t>
      </w:r>
      <w:r w:rsidR="0045287F">
        <w:rPr>
          <w:rFonts w:ascii="Calibri" w:eastAsia="Times New Roman" w:hAnsi="Calibri"/>
          <w:color w:val="auto"/>
        </w:rPr>
        <w:t>Event Director</w:t>
      </w:r>
      <w:r>
        <w:rPr>
          <w:rFonts w:ascii="Calibri" w:eastAsia="Times New Roman" w:hAnsi="Calibri"/>
          <w:color w:val="auto"/>
        </w:rPr>
        <w:t xml:space="preserve"> and First Responders, if necessary, and will tell you where to proceed.</w:t>
      </w:r>
    </w:p>
    <w:p w:rsidR="00084F9B" w:rsidRDefault="00084F9B" w:rsidP="00084F9B">
      <w:pPr>
        <w:pStyle w:val="ListParagraph"/>
        <w:widowControl w:val="0"/>
        <w:numPr>
          <w:ilvl w:val="0"/>
          <w:numId w:val="35"/>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Notify the Event Director or Referee of the swimmer’s disqualification and tell them where you are taking the swimmer.</w:t>
      </w:r>
    </w:p>
    <w:p w:rsidR="00084F9B" w:rsidRDefault="00084F9B" w:rsidP="00084F9B">
      <w:pPr>
        <w:pStyle w:val="ListParagraph"/>
        <w:widowControl w:val="0"/>
        <w:numPr>
          <w:ilvl w:val="0"/>
          <w:numId w:val="35"/>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 xml:space="preserve">Dry the swimmer, have them remove their wet suit, and get them into a sleeping bag. If they are responsive have </w:t>
      </w:r>
      <w:proofErr w:type="gramStart"/>
      <w:r>
        <w:rPr>
          <w:rFonts w:ascii="Calibri" w:eastAsia="Times New Roman" w:hAnsi="Calibri"/>
          <w:color w:val="auto"/>
        </w:rPr>
        <w:t>them</w:t>
      </w:r>
      <w:proofErr w:type="gramEnd"/>
      <w:r>
        <w:rPr>
          <w:rFonts w:ascii="Calibri" w:eastAsia="Times New Roman" w:hAnsi="Calibri"/>
          <w:color w:val="auto"/>
        </w:rPr>
        <w:t xml:space="preserve"> </w:t>
      </w:r>
      <w:r w:rsidR="00F4152A">
        <w:rPr>
          <w:rFonts w:ascii="Calibri" w:eastAsia="Times New Roman" w:hAnsi="Calibri"/>
          <w:color w:val="auto"/>
        </w:rPr>
        <w:t>drink warm fluids. Hot packs under the armpits and another person in the sleeping bag should be used to warm a cold swimmer.</w:t>
      </w:r>
    </w:p>
    <w:p w:rsidR="00F4152A" w:rsidRDefault="00F4152A" w:rsidP="00084F9B">
      <w:pPr>
        <w:pStyle w:val="ListParagraph"/>
        <w:widowControl w:val="0"/>
        <w:numPr>
          <w:ilvl w:val="0"/>
          <w:numId w:val="35"/>
        </w:numP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Be sure to secure all personnel and the kayak before proceeding to the egress point.</w:t>
      </w:r>
    </w:p>
    <w:p w:rsidR="00F4152A" w:rsidRDefault="00F4152A" w:rsidP="00084F9B">
      <w:pPr>
        <w:pStyle w:val="ListParagraph"/>
        <w:widowControl w:val="0"/>
        <w:numPr>
          <w:ilvl w:val="0"/>
          <w:numId w:val="35"/>
        </w:numPr>
        <w:pBdr>
          <w:bottom w:val="single" w:sz="12" w:space="1" w:color="auto"/>
        </w:pBdr>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Remember, the speed limits are 25 MPH at night and 45 MPH in the daytime. Operate the boat with caution.</w:t>
      </w:r>
    </w:p>
    <w:p w:rsidR="00F4152A" w:rsidRDefault="00F4152A" w:rsidP="00F4152A">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sidRPr="00F4152A">
        <w:rPr>
          <w:rFonts w:ascii="Calibri" w:eastAsia="Times New Roman" w:hAnsi="Calibri"/>
          <w:color w:val="auto"/>
        </w:rPr>
        <w:t>I have read and will comply with the advice provided above.</w:t>
      </w:r>
    </w:p>
    <w:p w:rsidR="00D45BCF" w:rsidRDefault="00D45BCF" w:rsidP="00F4152A">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p>
    <w:p w:rsidR="00F4152A" w:rsidRDefault="00F4152A" w:rsidP="00F4152A">
      <w:pPr>
        <w:pStyle w:val="ListParagraph"/>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r>
        <w:rPr>
          <w:rFonts w:ascii="Calibri" w:eastAsia="Times New Roman" w:hAnsi="Calibri"/>
          <w:color w:val="auto"/>
        </w:rPr>
        <w:t>_________________________   ___________________________   ________________</w:t>
      </w:r>
    </w:p>
    <w:p w:rsidR="0045287F" w:rsidRDefault="00F4152A" w:rsidP="00F4152A">
      <w:pPr>
        <w:pStyle w:val="ListParagraph"/>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sectPr w:rsidR="0045287F" w:rsidSect="00385E94">
          <w:footerReference w:type="default" r:id="rId45"/>
          <w:pgSz w:w="12240" w:h="15840"/>
          <w:pgMar w:top="1080" w:right="1440" w:bottom="1080" w:left="1440" w:header="720" w:footer="720" w:gutter="0"/>
          <w:cols w:space="720"/>
          <w:docGrid w:linePitch="326"/>
        </w:sectPr>
      </w:pPr>
      <w:r>
        <w:rPr>
          <w:rFonts w:ascii="Calibri" w:eastAsia="Times New Roman" w:hAnsi="Calibri"/>
          <w:color w:val="auto"/>
        </w:rPr>
        <w:t>PRINT Name</w:t>
      </w:r>
      <w:r>
        <w:rPr>
          <w:rFonts w:ascii="Calibri" w:eastAsia="Times New Roman" w:hAnsi="Calibri"/>
          <w:color w:val="auto"/>
        </w:rPr>
        <w:tab/>
      </w:r>
      <w:r>
        <w:rPr>
          <w:rFonts w:ascii="Calibri" w:eastAsia="Times New Roman" w:hAnsi="Calibri"/>
          <w:color w:val="auto"/>
        </w:rPr>
        <w:tab/>
      </w:r>
      <w:r>
        <w:rPr>
          <w:rFonts w:ascii="Calibri" w:eastAsia="Times New Roman" w:hAnsi="Calibri"/>
          <w:color w:val="auto"/>
        </w:rPr>
        <w:tab/>
      </w:r>
      <w:r>
        <w:rPr>
          <w:rFonts w:ascii="Calibri" w:eastAsia="Times New Roman" w:hAnsi="Calibri"/>
          <w:color w:val="auto"/>
        </w:rPr>
        <w:tab/>
        <w:t>Signature</w:t>
      </w:r>
      <w:r>
        <w:rPr>
          <w:rFonts w:ascii="Calibri" w:eastAsia="Times New Roman" w:hAnsi="Calibri"/>
          <w:color w:val="auto"/>
        </w:rPr>
        <w:tab/>
      </w:r>
      <w:r>
        <w:rPr>
          <w:rFonts w:ascii="Calibri" w:eastAsia="Times New Roman" w:hAnsi="Calibri"/>
          <w:color w:val="auto"/>
        </w:rPr>
        <w:tab/>
      </w:r>
      <w:r>
        <w:rPr>
          <w:rFonts w:ascii="Calibri" w:eastAsia="Times New Roman" w:hAnsi="Calibri"/>
          <w:color w:val="auto"/>
        </w:rPr>
        <w:tab/>
      </w:r>
      <w:r>
        <w:rPr>
          <w:rFonts w:ascii="Calibri" w:eastAsia="Times New Roman" w:hAnsi="Calibri"/>
          <w:color w:val="auto"/>
        </w:rPr>
        <w:tab/>
      </w:r>
      <w:r>
        <w:rPr>
          <w:rFonts w:ascii="Calibri" w:eastAsia="Times New Roman" w:hAnsi="Calibri"/>
          <w:color w:val="auto"/>
        </w:rPr>
        <w:tab/>
      </w:r>
      <w:r>
        <w:rPr>
          <w:rFonts w:ascii="Calibri" w:eastAsia="Times New Roman" w:hAnsi="Calibri"/>
          <w:color w:val="auto"/>
        </w:rPr>
        <w:tab/>
        <w:t>Date</w:t>
      </w:r>
    </w:p>
    <w:p w:rsidR="00D45BCF" w:rsidRDefault="00D45BCF" w:rsidP="00F4152A">
      <w:pPr>
        <w:pStyle w:val="ListParagraph"/>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rPr>
      </w:pPr>
    </w:p>
    <w:p w:rsidR="002F44AD" w:rsidRDefault="00F4152A">
      <w:pPr>
        <w:rPr>
          <w:rFonts w:ascii="Calibri" w:eastAsia="Times New Roman" w:hAnsi="Calibri"/>
          <w:b/>
          <w:color w:val="auto"/>
        </w:rPr>
      </w:pPr>
      <w:r w:rsidRPr="00F4152A">
        <w:rPr>
          <w:rFonts w:ascii="Calibri" w:eastAsia="Times New Roman" w:hAnsi="Calibri"/>
          <w:b/>
          <w:color w:val="auto"/>
        </w:rPr>
        <w:t>Addendum C</w:t>
      </w: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810"/>
        <w:gridCol w:w="1530"/>
        <w:gridCol w:w="1620"/>
        <w:gridCol w:w="1350"/>
        <w:gridCol w:w="990"/>
        <w:gridCol w:w="5940"/>
      </w:tblGrid>
      <w:tr w:rsidR="0045287F" w:rsidTr="004974A2">
        <w:tc>
          <w:tcPr>
            <w:tcW w:w="2178" w:type="dxa"/>
            <w:tcBorders>
              <w:top w:val="nil"/>
              <w:left w:val="nil"/>
              <w:bottom w:val="nil"/>
              <w:right w:val="nil"/>
            </w:tcBorders>
          </w:tcPr>
          <w:p w:rsidR="0045287F" w:rsidRPr="0058532E" w:rsidRDefault="0045287F" w:rsidP="005B4558">
            <w:pPr>
              <w:rPr>
                <w:b/>
                <w:color w:val="auto"/>
              </w:rPr>
            </w:pPr>
            <w:r w:rsidRPr="001712A4">
              <w:rPr>
                <w:b/>
                <w:sz w:val="28"/>
              </w:rPr>
              <w:t>Solo Swimmer</w:t>
            </w:r>
            <w:r w:rsidRPr="0058532E">
              <w:rPr>
                <w:b/>
                <w:color w:val="auto"/>
                <w:sz w:val="28"/>
              </w:rPr>
              <w:t xml:space="preserve"> </w:t>
            </w:r>
            <w:r w:rsidRPr="0058532E">
              <w:rPr>
                <w:b/>
                <w:color w:val="auto"/>
              </w:rPr>
              <w:t>Reporting Form</w:t>
            </w:r>
          </w:p>
        </w:tc>
        <w:tc>
          <w:tcPr>
            <w:tcW w:w="810" w:type="dxa"/>
            <w:tcBorders>
              <w:top w:val="nil"/>
              <w:left w:val="nil"/>
              <w:bottom w:val="double" w:sz="4" w:space="0" w:color="auto"/>
              <w:right w:val="nil"/>
            </w:tcBorders>
            <w:vAlign w:val="center"/>
          </w:tcPr>
          <w:p w:rsidR="0045287F" w:rsidRPr="00DB0395" w:rsidRDefault="0045287F" w:rsidP="005B4558">
            <w:pPr>
              <w:jc w:val="center"/>
              <w:rPr>
                <w:b/>
                <w:color w:val="auto"/>
              </w:rPr>
            </w:pPr>
            <w:r w:rsidRPr="00DB0395">
              <w:rPr>
                <w:b/>
                <w:color w:val="auto"/>
              </w:rPr>
              <w:t>Time</w:t>
            </w:r>
          </w:p>
        </w:tc>
        <w:tc>
          <w:tcPr>
            <w:tcW w:w="1530" w:type="dxa"/>
            <w:tcBorders>
              <w:top w:val="nil"/>
              <w:left w:val="nil"/>
              <w:bottom w:val="double" w:sz="4" w:space="0" w:color="auto"/>
              <w:right w:val="nil"/>
            </w:tcBorders>
            <w:vAlign w:val="center"/>
          </w:tcPr>
          <w:p w:rsidR="0045287F" w:rsidRPr="00DB0395" w:rsidRDefault="0045287F" w:rsidP="005B4558">
            <w:pPr>
              <w:jc w:val="center"/>
              <w:rPr>
                <w:b/>
                <w:color w:val="auto"/>
              </w:rPr>
            </w:pPr>
            <w:r w:rsidRPr="00DB0395">
              <w:rPr>
                <w:b/>
                <w:color w:val="auto"/>
              </w:rPr>
              <w:t>Latitude</w:t>
            </w:r>
          </w:p>
        </w:tc>
        <w:tc>
          <w:tcPr>
            <w:tcW w:w="1620" w:type="dxa"/>
            <w:tcBorders>
              <w:top w:val="nil"/>
              <w:left w:val="nil"/>
              <w:bottom w:val="double" w:sz="4" w:space="0" w:color="auto"/>
              <w:right w:val="nil"/>
            </w:tcBorders>
            <w:vAlign w:val="center"/>
          </w:tcPr>
          <w:p w:rsidR="0045287F" w:rsidRPr="00DB0395" w:rsidRDefault="0045287F" w:rsidP="005B4558">
            <w:pPr>
              <w:jc w:val="center"/>
              <w:rPr>
                <w:b/>
                <w:color w:val="auto"/>
              </w:rPr>
            </w:pPr>
            <w:r w:rsidRPr="00DB0395">
              <w:rPr>
                <w:b/>
                <w:color w:val="auto"/>
              </w:rPr>
              <w:t>Longitude</w:t>
            </w:r>
          </w:p>
        </w:tc>
        <w:tc>
          <w:tcPr>
            <w:tcW w:w="1350" w:type="dxa"/>
            <w:tcBorders>
              <w:top w:val="nil"/>
              <w:left w:val="nil"/>
              <w:bottom w:val="double" w:sz="4" w:space="0" w:color="auto"/>
              <w:right w:val="nil"/>
            </w:tcBorders>
            <w:vAlign w:val="center"/>
          </w:tcPr>
          <w:p w:rsidR="0045287F" w:rsidRPr="00DB0395" w:rsidRDefault="0045287F" w:rsidP="005B4558">
            <w:pPr>
              <w:jc w:val="center"/>
              <w:rPr>
                <w:b/>
                <w:color w:val="auto"/>
              </w:rPr>
            </w:pPr>
            <w:r>
              <w:rPr>
                <w:b/>
                <w:color w:val="auto"/>
              </w:rPr>
              <w:t>Weather</w:t>
            </w:r>
          </w:p>
          <w:p w:rsidR="0045287F" w:rsidRPr="00DB0395" w:rsidRDefault="0045287F" w:rsidP="005B4558">
            <w:pPr>
              <w:jc w:val="center"/>
              <w:rPr>
                <w:b/>
                <w:color w:val="auto"/>
              </w:rPr>
            </w:pPr>
            <w:proofErr w:type="spellStart"/>
            <w:r>
              <w:rPr>
                <w:b/>
                <w:color w:val="auto"/>
              </w:rPr>
              <w:t>Wnd</w:t>
            </w:r>
            <w:proofErr w:type="spellEnd"/>
            <w:r>
              <w:rPr>
                <w:b/>
                <w:color w:val="auto"/>
              </w:rPr>
              <w:t>/</w:t>
            </w:r>
            <w:proofErr w:type="spellStart"/>
            <w:r>
              <w:rPr>
                <w:b/>
                <w:color w:val="auto"/>
              </w:rPr>
              <w:t>Tmp</w:t>
            </w:r>
            <w:proofErr w:type="spellEnd"/>
          </w:p>
        </w:tc>
        <w:tc>
          <w:tcPr>
            <w:tcW w:w="990" w:type="dxa"/>
            <w:tcBorders>
              <w:top w:val="nil"/>
              <w:left w:val="nil"/>
              <w:bottom w:val="double" w:sz="4" w:space="0" w:color="auto"/>
              <w:right w:val="nil"/>
            </w:tcBorders>
          </w:tcPr>
          <w:p w:rsidR="0045287F" w:rsidRPr="00DB0395" w:rsidRDefault="0045287F" w:rsidP="005B4558">
            <w:pPr>
              <w:jc w:val="center"/>
              <w:rPr>
                <w:b/>
                <w:color w:val="auto"/>
              </w:rPr>
            </w:pPr>
            <w:r w:rsidRPr="00DB0395">
              <w:rPr>
                <w:b/>
                <w:color w:val="auto"/>
              </w:rPr>
              <w:t>Stroke Rate</w:t>
            </w:r>
          </w:p>
        </w:tc>
        <w:tc>
          <w:tcPr>
            <w:tcW w:w="5940" w:type="dxa"/>
            <w:tcBorders>
              <w:top w:val="nil"/>
              <w:left w:val="nil"/>
              <w:bottom w:val="double" w:sz="4" w:space="0" w:color="auto"/>
              <w:right w:val="nil"/>
            </w:tcBorders>
            <w:vAlign w:val="center"/>
          </w:tcPr>
          <w:p w:rsidR="0045287F" w:rsidRPr="00DB0395" w:rsidRDefault="0045287F" w:rsidP="005B4558">
            <w:pPr>
              <w:jc w:val="center"/>
              <w:rPr>
                <w:b/>
                <w:color w:val="auto"/>
              </w:rPr>
            </w:pPr>
            <w:r w:rsidRPr="00DB0395">
              <w:rPr>
                <w:b/>
                <w:color w:val="auto"/>
              </w:rPr>
              <w:t>NOTES</w:t>
            </w:r>
          </w:p>
          <w:p w:rsidR="0045287F" w:rsidRPr="00DB0395" w:rsidRDefault="0045287F" w:rsidP="005B4558">
            <w:pPr>
              <w:jc w:val="center"/>
              <w:rPr>
                <w:b/>
                <w:color w:val="auto"/>
              </w:rPr>
            </w:pPr>
            <w:r w:rsidRPr="00DB0395">
              <w:rPr>
                <w:b/>
                <w:color w:val="auto"/>
              </w:rPr>
              <w:t>(</w:t>
            </w:r>
            <w:proofErr w:type="gramStart"/>
            <w:r w:rsidRPr="00DB0395">
              <w:rPr>
                <w:b/>
                <w:color w:val="auto"/>
              </w:rPr>
              <w:t>distances</w:t>
            </w:r>
            <w:proofErr w:type="gramEnd"/>
            <w:r w:rsidRPr="00DB0395">
              <w:rPr>
                <w:b/>
                <w:color w:val="auto"/>
              </w:rPr>
              <w:t>, feeds, incidents, etc.)</w:t>
            </w:r>
          </w:p>
        </w:tc>
      </w:tr>
      <w:tr w:rsidR="0045287F" w:rsidTr="004974A2">
        <w:tc>
          <w:tcPr>
            <w:tcW w:w="2178" w:type="dxa"/>
            <w:tcBorders>
              <w:top w:val="nil"/>
              <w:left w:val="nil"/>
              <w:bottom w:val="nil"/>
              <w:right w:val="double" w:sz="4" w:space="0" w:color="auto"/>
            </w:tcBorders>
          </w:tcPr>
          <w:p w:rsidR="0045287F" w:rsidRPr="00DB0395" w:rsidRDefault="00F2708E" w:rsidP="005B4558">
            <w:pPr>
              <w:spacing w:line="300" w:lineRule="auto"/>
              <w:jc w:val="center"/>
              <w:rPr>
                <w:b/>
                <w:color w:val="auto"/>
              </w:rPr>
            </w:pPr>
            <w:r>
              <w:rPr>
                <w:b/>
                <w:noProof/>
                <w:color w:val="auto"/>
              </w:rPr>
              <w:pict>
                <v:rect id="_x0000_s1037" style="position:absolute;left:0;text-align:left;margin-left:-4.35pt;margin-top:15.4pt;width:94.5pt;height:27.5pt;z-index:251686912;mso-position-horizontal-relative:text;mso-position-vertical-relative:line;mso-width-relative:margin;mso-height-relative:margin" wrapcoords="-1350 -1350 -1350 20250 22950 20250 22950 -1350 -1350 -1350">
                  <v:textbox style="mso-fit-shape-to-text:t"/>
                </v:rect>
              </w:pict>
            </w:r>
            <w:r w:rsidR="0045287F" w:rsidRPr="00DB0395">
              <w:rPr>
                <w:b/>
                <w:color w:val="auto"/>
              </w:rPr>
              <w:t>Date</w: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vAlign w:val="center"/>
          </w:tcPr>
          <w:p w:rsidR="0045287F" w:rsidRPr="00DB0395" w:rsidRDefault="0045287F" w:rsidP="005B4558">
            <w:pPr>
              <w:spacing w:line="300" w:lineRule="auto"/>
              <w:jc w:val="center"/>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tcPr>
          <w:p w:rsidR="0045287F" w:rsidRPr="00DB0395" w:rsidRDefault="00F2708E" w:rsidP="005B4558">
            <w:pPr>
              <w:spacing w:after="120" w:line="300" w:lineRule="auto"/>
              <w:jc w:val="center"/>
              <w:rPr>
                <w:b/>
                <w:color w:val="auto"/>
              </w:rPr>
            </w:pPr>
            <w:r>
              <w:rPr>
                <w:b/>
                <w:noProof/>
                <w:color w:val="auto"/>
              </w:rPr>
              <w:pict>
                <v:rect id="_x0000_s1036" style="position:absolute;left:0;text-align:left;margin-left:-4.35pt;margin-top:15.15pt;width:94.5pt;height:27.5pt;z-index:251685888;mso-position-horizontal-relative:text;mso-position-vertical-relative:line;mso-width-relative:margin;mso-height-relative:margin" wrapcoords="-1350 -1350 -1350 20250 22950 20250 22950 -1350 -1350 -1350">
                  <v:textbox style="mso-fit-shape-to-text:t"/>
                </v:rect>
              </w:pict>
            </w:r>
            <w:r w:rsidR="0045287F" w:rsidRPr="00DB0395">
              <w:rPr>
                <w:b/>
                <w:color w:val="auto"/>
              </w:rPr>
              <w:t>Swimmer</w: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vAlign w:val="bottom"/>
          </w:tcPr>
          <w:p w:rsidR="0045287F" w:rsidRPr="00DB0395" w:rsidRDefault="0045287F" w:rsidP="005B4558">
            <w:pPr>
              <w:spacing w:line="300" w:lineRule="auto"/>
              <w:jc w:val="center"/>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vAlign w:val="bottom"/>
          </w:tcPr>
          <w:p w:rsidR="0045287F" w:rsidRPr="00DB0395" w:rsidRDefault="0045287F" w:rsidP="005B4558">
            <w:pPr>
              <w:spacing w:line="300" w:lineRule="auto"/>
              <w:jc w:val="center"/>
              <w:rPr>
                <w:b/>
                <w:color w:val="auto"/>
              </w:rPr>
            </w:pPr>
            <w:r w:rsidRPr="00DB0395">
              <w:rPr>
                <w:b/>
                <w:color w:val="auto"/>
              </w:rPr>
              <w:t>Observer</w: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vAlign w:val="bottom"/>
          </w:tcPr>
          <w:p w:rsidR="0045287F" w:rsidRPr="00DB0395" w:rsidRDefault="00F2708E" w:rsidP="005B4558">
            <w:pPr>
              <w:spacing w:line="300" w:lineRule="auto"/>
              <w:jc w:val="center"/>
              <w:rPr>
                <w:b/>
                <w:color w:val="auto"/>
              </w:rPr>
            </w:pPr>
            <w:r>
              <w:rPr>
                <w:b/>
                <w:noProof/>
                <w:color w:val="auto"/>
              </w:rPr>
              <w:pict>
                <v:rect id="_x0000_s1035" style="position:absolute;left:0;text-align:left;margin-left:-4.5pt;margin-top:-1.3pt;width:94.5pt;height:27.5pt;z-index:251684864;mso-position-horizontal-relative:text;mso-position-vertical-relative:line;mso-width-relative:margin;mso-height-relative:margin" wrapcoords="-1350 -1350 -1350 20250 22950 20250 22950 -1350 -1350 -1350">
                  <v:textbox style="mso-fit-shape-to-text:t"/>
                </v:rect>
              </w:pic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tcPr>
          <w:p w:rsidR="0045287F" w:rsidRPr="00DB0395" w:rsidRDefault="0045287F" w:rsidP="005B4558">
            <w:pPr>
              <w:spacing w:after="120" w:line="300" w:lineRule="auto"/>
              <w:jc w:val="center"/>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vMerge w:val="restart"/>
            <w:tcBorders>
              <w:top w:val="nil"/>
              <w:left w:val="nil"/>
              <w:bottom w:val="nil"/>
              <w:right w:val="double" w:sz="4" w:space="0" w:color="auto"/>
            </w:tcBorders>
          </w:tcPr>
          <w:p w:rsidR="0045287F" w:rsidRPr="00DB0395" w:rsidRDefault="0045287F" w:rsidP="005B4558">
            <w:pPr>
              <w:spacing w:after="120"/>
              <w:rPr>
                <w:b/>
                <w:color w:val="auto"/>
              </w:rPr>
            </w:pPr>
            <w:r w:rsidRPr="00DB0395">
              <w:rPr>
                <w:b/>
                <w:color w:val="auto"/>
              </w:rPr>
              <w:t>Lake George Marathon Swim, September 17-18 2016</w: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vMerge/>
            <w:tcBorders>
              <w:top w:val="nil"/>
              <w:left w:val="nil"/>
              <w:bottom w:val="nil"/>
              <w:right w:val="double" w:sz="4" w:space="0" w:color="auto"/>
            </w:tcBorders>
          </w:tcPr>
          <w:p w:rsidR="0045287F" w:rsidRPr="00DB0395" w:rsidRDefault="0045287F" w:rsidP="005B4558">
            <w:pPr>
              <w:spacing w:after="120" w:line="300" w:lineRule="auto"/>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rPr>
          <w:trHeight w:val="440"/>
        </w:trPr>
        <w:tc>
          <w:tcPr>
            <w:tcW w:w="2178" w:type="dxa"/>
            <w:vMerge/>
            <w:tcBorders>
              <w:top w:val="nil"/>
              <w:left w:val="nil"/>
              <w:bottom w:val="nil"/>
              <w:right w:val="double" w:sz="4" w:space="0" w:color="auto"/>
            </w:tcBorders>
          </w:tcPr>
          <w:p w:rsidR="0045287F" w:rsidRPr="00DB0395" w:rsidRDefault="0045287F" w:rsidP="005B4558">
            <w:pPr>
              <w:spacing w:after="120" w:line="300" w:lineRule="auto"/>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tcPr>
          <w:p w:rsidR="0045287F" w:rsidRPr="00DB0395" w:rsidRDefault="0045287F" w:rsidP="005B4558">
            <w:pPr>
              <w:spacing w:after="120" w:line="300" w:lineRule="auto"/>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tcPr>
          <w:p w:rsidR="0045287F" w:rsidRPr="00DB0395" w:rsidRDefault="0045287F" w:rsidP="005B4558">
            <w:pPr>
              <w:spacing w:after="120" w:line="300" w:lineRule="auto"/>
              <w:rPr>
                <w:b/>
                <w:color w:val="auto"/>
              </w:rPr>
            </w:pP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tcPr>
          <w:p w:rsidR="0045287F" w:rsidRPr="00DB0395" w:rsidRDefault="00F2708E" w:rsidP="005B4558">
            <w:pPr>
              <w:spacing w:after="120" w:line="300" w:lineRule="auto"/>
              <w:rPr>
                <w:b/>
                <w:color w:val="auto"/>
              </w:rPr>
            </w:pPr>
            <w:r>
              <w:rPr>
                <w:b/>
                <w:color w:val="auto"/>
              </w:rPr>
              <w:pict>
                <v:rect id="_x0000_s1034" style="position:absolute;margin-left:72.9pt;margin-top:23pt;width:20.25pt;height:19.95pt;z-index:251683840;mso-position-horizontal-relative:text;mso-position-vertical-relative:line;mso-width-relative:margin;mso-height-relative:margin" wrapcoords="-1350 -1350 -1350 20250 22950 20250 22950 -1350 -1350 -1350">
                  <v:textbox style="mso-fit-shape-to-text:t"/>
                </v:rect>
              </w:pict>
            </w:r>
            <w:r>
              <w:rPr>
                <w:b/>
                <w:color w:val="auto"/>
              </w:rPr>
              <w:pict>
                <v:rect id="_x0000_s1033" style="position:absolute;margin-left:30pt;margin-top:24.95pt;width:18pt;height:18pt;z-index:251682816;mso-position-horizontal-relative:text;mso-position-vertical-relative:line;mso-width-relative:margin;mso-height-relative:margin" wrapcoords="-1350 -1350 -1350 20250 22950 20250 22950 -1350 -1350 -1350">
                  <v:textbox style="mso-fit-shape-to-text:t"/>
                </v:rect>
              </w:pic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r w:rsidR="0045287F" w:rsidTr="004974A2">
        <w:tc>
          <w:tcPr>
            <w:tcW w:w="2178" w:type="dxa"/>
            <w:tcBorders>
              <w:top w:val="nil"/>
              <w:left w:val="nil"/>
              <w:bottom w:val="nil"/>
              <w:right w:val="double" w:sz="4" w:space="0" w:color="auto"/>
            </w:tcBorders>
            <w:vAlign w:val="center"/>
          </w:tcPr>
          <w:p w:rsidR="0045287F" w:rsidRPr="00DB0395" w:rsidRDefault="0045287F" w:rsidP="005B4558">
            <w:pPr>
              <w:spacing w:after="120" w:line="300" w:lineRule="auto"/>
              <w:rPr>
                <w:b/>
                <w:color w:val="auto"/>
              </w:rPr>
            </w:pPr>
            <w:r w:rsidRPr="00DB0395">
              <w:rPr>
                <w:b/>
                <w:color w:val="auto"/>
              </w:rPr>
              <w:t xml:space="preserve">Page         </w:t>
            </w:r>
            <w:r>
              <w:rPr>
                <w:b/>
                <w:color w:val="auto"/>
              </w:rPr>
              <w:t xml:space="preserve"> </w:t>
            </w:r>
            <w:r w:rsidRPr="00DB0395">
              <w:rPr>
                <w:b/>
                <w:color w:val="auto"/>
              </w:rPr>
              <w:t>of</w:t>
            </w:r>
          </w:p>
        </w:tc>
        <w:tc>
          <w:tcPr>
            <w:tcW w:w="81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53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62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99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c>
          <w:tcPr>
            <w:tcW w:w="5940" w:type="dxa"/>
            <w:tcBorders>
              <w:top w:val="double" w:sz="4" w:space="0" w:color="auto"/>
              <w:left w:val="double" w:sz="4" w:space="0" w:color="auto"/>
              <w:bottom w:val="double" w:sz="4" w:space="0" w:color="auto"/>
              <w:right w:val="double" w:sz="4" w:space="0" w:color="auto"/>
            </w:tcBorders>
          </w:tcPr>
          <w:p w:rsidR="0045287F" w:rsidRPr="00DB0395" w:rsidRDefault="0045287F" w:rsidP="005B4558">
            <w:pPr>
              <w:spacing w:after="120" w:line="324" w:lineRule="auto"/>
              <w:jc w:val="center"/>
              <w:rPr>
                <w:color w:val="auto"/>
              </w:rPr>
            </w:pPr>
          </w:p>
        </w:tc>
      </w:tr>
    </w:tbl>
    <w:p w:rsidR="004974A2" w:rsidRDefault="004974A2" w:rsidP="00F4152A">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sz w:val="18"/>
          <w:szCs w:val="18"/>
        </w:rPr>
      </w:pPr>
    </w:p>
    <w:p w:rsidR="004974A2" w:rsidRDefault="004974A2">
      <w:pPr>
        <w:rPr>
          <w:rFonts w:ascii="Calibri" w:eastAsia="Times New Roman" w:hAnsi="Calibri"/>
          <w:color w:val="auto"/>
          <w:sz w:val="18"/>
          <w:szCs w:val="18"/>
        </w:rPr>
      </w:pPr>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3"/>
        <w:gridCol w:w="1073"/>
        <w:gridCol w:w="1350"/>
        <w:gridCol w:w="1364"/>
        <w:gridCol w:w="1478"/>
        <w:gridCol w:w="1440"/>
        <w:gridCol w:w="1260"/>
        <w:gridCol w:w="4410"/>
      </w:tblGrid>
      <w:tr w:rsidR="004974A2" w:rsidRPr="00DB0395" w:rsidTr="004974A2">
        <w:trPr>
          <w:trHeight w:val="604"/>
        </w:trPr>
        <w:tc>
          <w:tcPr>
            <w:tcW w:w="2043" w:type="dxa"/>
            <w:tcBorders>
              <w:top w:val="nil"/>
              <w:left w:val="nil"/>
              <w:bottom w:val="nil"/>
              <w:right w:val="nil"/>
            </w:tcBorders>
          </w:tcPr>
          <w:p w:rsidR="004974A2" w:rsidRPr="00DB0395" w:rsidRDefault="004974A2" w:rsidP="005B4558">
            <w:pPr>
              <w:rPr>
                <w:color w:val="auto"/>
              </w:rPr>
            </w:pPr>
            <w:r w:rsidRPr="001712A4">
              <w:rPr>
                <w:b/>
                <w:sz w:val="28"/>
              </w:rPr>
              <w:t>Relay Team</w:t>
            </w:r>
            <w:r w:rsidRPr="0058532E">
              <w:rPr>
                <w:b/>
                <w:color w:val="auto"/>
                <w:sz w:val="28"/>
              </w:rPr>
              <w:t xml:space="preserve"> </w:t>
            </w:r>
            <w:r w:rsidRPr="0058532E">
              <w:rPr>
                <w:b/>
                <w:color w:val="auto"/>
              </w:rPr>
              <w:t>Reporting Form</w:t>
            </w:r>
          </w:p>
        </w:tc>
        <w:tc>
          <w:tcPr>
            <w:tcW w:w="1073" w:type="dxa"/>
            <w:tcBorders>
              <w:top w:val="nil"/>
              <w:left w:val="nil"/>
              <w:bottom w:val="double" w:sz="4" w:space="0" w:color="auto"/>
              <w:right w:val="nil"/>
            </w:tcBorders>
            <w:vAlign w:val="center"/>
          </w:tcPr>
          <w:p w:rsidR="004974A2" w:rsidRPr="00DB0395" w:rsidRDefault="004974A2" w:rsidP="005B4558">
            <w:pPr>
              <w:jc w:val="center"/>
              <w:rPr>
                <w:b/>
                <w:color w:val="auto"/>
              </w:rPr>
            </w:pPr>
            <w:r w:rsidRPr="00DB0395">
              <w:rPr>
                <w:b/>
                <w:color w:val="auto"/>
              </w:rPr>
              <w:t>Time</w:t>
            </w:r>
          </w:p>
        </w:tc>
        <w:tc>
          <w:tcPr>
            <w:tcW w:w="1350" w:type="dxa"/>
            <w:tcBorders>
              <w:top w:val="nil"/>
              <w:left w:val="nil"/>
              <w:bottom w:val="double" w:sz="4" w:space="0" w:color="auto"/>
              <w:right w:val="nil"/>
            </w:tcBorders>
            <w:vAlign w:val="center"/>
          </w:tcPr>
          <w:p w:rsidR="004974A2" w:rsidRPr="00DB0395" w:rsidRDefault="004974A2" w:rsidP="005B4558">
            <w:pPr>
              <w:jc w:val="center"/>
              <w:rPr>
                <w:b/>
                <w:color w:val="auto"/>
              </w:rPr>
            </w:pPr>
            <w:r w:rsidRPr="00DB0395">
              <w:rPr>
                <w:b/>
                <w:color w:val="auto"/>
              </w:rPr>
              <w:t>Swimmer OUT</w:t>
            </w:r>
          </w:p>
        </w:tc>
        <w:tc>
          <w:tcPr>
            <w:tcW w:w="1364" w:type="dxa"/>
            <w:tcBorders>
              <w:top w:val="nil"/>
              <w:left w:val="nil"/>
              <w:bottom w:val="double" w:sz="4" w:space="0" w:color="auto"/>
              <w:right w:val="nil"/>
            </w:tcBorders>
          </w:tcPr>
          <w:p w:rsidR="004974A2" w:rsidRPr="00DB0395" w:rsidRDefault="004974A2" w:rsidP="005B4558">
            <w:pPr>
              <w:jc w:val="center"/>
              <w:rPr>
                <w:b/>
                <w:color w:val="auto"/>
              </w:rPr>
            </w:pPr>
            <w:r w:rsidRPr="00DB0395">
              <w:rPr>
                <w:b/>
                <w:color w:val="auto"/>
              </w:rPr>
              <w:t xml:space="preserve">Swimmer </w:t>
            </w:r>
            <w:r>
              <w:rPr>
                <w:b/>
                <w:color w:val="auto"/>
              </w:rPr>
              <w:t>IN</w:t>
            </w:r>
          </w:p>
        </w:tc>
        <w:tc>
          <w:tcPr>
            <w:tcW w:w="1478" w:type="dxa"/>
            <w:tcBorders>
              <w:top w:val="nil"/>
              <w:left w:val="nil"/>
              <w:bottom w:val="double" w:sz="4" w:space="0" w:color="auto"/>
              <w:right w:val="nil"/>
            </w:tcBorders>
            <w:vAlign w:val="center"/>
          </w:tcPr>
          <w:p w:rsidR="004974A2" w:rsidRPr="00DB0395" w:rsidRDefault="004974A2" w:rsidP="005B4558">
            <w:pPr>
              <w:jc w:val="center"/>
              <w:rPr>
                <w:b/>
                <w:color w:val="auto"/>
              </w:rPr>
            </w:pPr>
            <w:r w:rsidRPr="00DB0395">
              <w:rPr>
                <w:b/>
                <w:color w:val="auto"/>
              </w:rPr>
              <w:t>Longitude</w:t>
            </w:r>
          </w:p>
        </w:tc>
        <w:tc>
          <w:tcPr>
            <w:tcW w:w="1440" w:type="dxa"/>
            <w:tcBorders>
              <w:top w:val="nil"/>
              <w:left w:val="nil"/>
              <w:bottom w:val="double" w:sz="4" w:space="0" w:color="auto"/>
              <w:right w:val="nil"/>
            </w:tcBorders>
            <w:vAlign w:val="center"/>
          </w:tcPr>
          <w:p w:rsidR="004974A2" w:rsidRPr="00DB0395" w:rsidRDefault="004974A2" w:rsidP="005B4558">
            <w:pPr>
              <w:jc w:val="center"/>
              <w:rPr>
                <w:b/>
                <w:color w:val="auto"/>
              </w:rPr>
            </w:pPr>
            <w:r>
              <w:rPr>
                <w:b/>
                <w:color w:val="auto"/>
              </w:rPr>
              <w:t>Longitude</w:t>
            </w:r>
          </w:p>
        </w:tc>
        <w:tc>
          <w:tcPr>
            <w:tcW w:w="1260" w:type="dxa"/>
            <w:tcBorders>
              <w:top w:val="nil"/>
              <w:left w:val="nil"/>
              <w:bottom w:val="double" w:sz="4" w:space="0" w:color="auto"/>
              <w:right w:val="nil"/>
            </w:tcBorders>
            <w:vAlign w:val="center"/>
          </w:tcPr>
          <w:p w:rsidR="004974A2" w:rsidRPr="00DB0395" w:rsidRDefault="004974A2" w:rsidP="005B4558">
            <w:pPr>
              <w:jc w:val="center"/>
              <w:rPr>
                <w:b/>
                <w:color w:val="auto"/>
              </w:rPr>
            </w:pPr>
            <w:r>
              <w:rPr>
                <w:b/>
                <w:color w:val="auto"/>
              </w:rPr>
              <w:t>Weather</w:t>
            </w:r>
          </w:p>
        </w:tc>
        <w:tc>
          <w:tcPr>
            <w:tcW w:w="4410" w:type="dxa"/>
            <w:tcBorders>
              <w:top w:val="nil"/>
              <w:left w:val="nil"/>
              <w:bottom w:val="double" w:sz="4" w:space="0" w:color="auto"/>
              <w:right w:val="nil"/>
            </w:tcBorders>
            <w:vAlign w:val="center"/>
          </w:tcPr>
          <w:p w:rsidR="004974A2" w:rsidRPr="00DB0395" w:rsidRDefault="004974A2" w:rsidP="005B4558">
            <w:pPr>
              <w:jc w:val="center"/>
              <w:rPr>
                <w:b/>
                <w:color w:val="auto"/>
              </w:rPr>
            </w:pPr>
            <w:r w:rsidRPr="00DB0395">
              <w:rPr>
                <w:b/>
                <w:color w:val="auto"/>
              </w:rPr>
              <w:t>NOTES</w:t>
            </w:r>
          </w:p>
          <w:p w:rsidR="004974A2" w:rsidRPr="00DB0395" w:rsidRDefault="004974A2" w:rsidP="005B4558">
            <w:pPr>
              <w:jc w:val="center"/>
              <w:rPr>
                <w:b/>
                <w:color w:val="auto"/>
              </w:rPr>
            </w:pPr>
            <w:r w:rsidRPr="00DB0395">
              <w:rPr>
                <w:b/>
                <w:color w:val="auto"/>
              </w:rPr>
              <w:t>(</w:t>
            </w:r>
            <w:proofErr w:type="gramStart"/>
            <w:r w:rsidRPr="00DB0395">
              <w:rPr>
                <w:b/>
                <w:color w:val="auto"/>
              </w:rPr>
              <w:t>distances</w:t>
            </w:r>
            <w:proofErr w:type="gramEnd"/>
            <w:r w:rsidRPr="00DB0395">
              <w:rPr>
                <w:b/>
                <w:color w:val="auto"/>
              </w:rPr>
              <w:t>, incidents, etc.)</w:t>
            </w:r>
          </w:p>
        </w:tc>
      </w:tr>
      <w:tr w:rsidR="004974A2" w:rsidRPr="00DB0395" w:rsidTr="004974A2">
        <w:trPr>
          <w:trHeight w:val="483"/>
        </w:trPr>
        <w:tc>
          <w:tcPr>
            <w:tcW w:w="2043" w:type="dxa"/>
            <w:tcBorders>
              <w:top w:val="nil"/>
              <w:left w:val="nil"/>
              <w:bottom w:val="nil"/>
              <w:right w:val="double" w:sz="4" w:space="0" w:color="auto"/>
            </w:tcBorders>
          </w:tcPr>
          <w:p w:rsidR="004974A2" w:rsidRPr="00DB0395" w:rsidRDefault="00F2708E" w:rsidP="005B4558">
            <w:pPr>
              <w:spacing w:line="300" w:lineRule="auto"/>
              <w:jc w:val="center"/>
              <w:rPr>
                <w:b/>
                <w:color w:val="auto"/>
              </w:rPr>
            </w:pPr>
            <w:r>
              <w:rPr>
                <w:b/>
                <w:noProof/>
                <w:color w:val="auto"/>
              </w:rPr>
              <w:pict>
                <v:rect id="_x0000_s1038" style="position:absolute;left:0;text-align:left;margin-left:-4.35pt;margin-top:14.75pt;width:94.5pt;height:27.5pt;z-index:251688960;mso-position-horizontal-relative:text;mso-position-vertical-relative:line;mso-width-relative:margin;mso-height-relative:margin" wrapcoords="-1350 -1350 -1350 20250 22950 20250 22950 -1350 -1350 -1350">
                  <v:textbox style="mso-fit-shape-to-text:t"/>
                </v:rect>
              </w:pict>
            </w:r>
            <w:r w:rsidR="004974A2" w:rsidRPr="00DB0395">
              <w:rPr>
                <w:b/>
                <w:color w:val="auto"/>
              </w:rPr>
              <w:t>Date</w: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tcPr>
          <w:p w:rsidR="004974A2" w:rsidRPr="00DB0395" w:rsidRDefault="004974A2" w:rsidP="005B4558">
            <w:pPr>
              <w:spacing w:line="300" w:lineRule="auto"/>
              <w:jc w:val="center"/>
              <w:rPr>
                <w:b/>
                <w:noProof/>
                <w:color w:val="auto"/>
              </w:rPr>
            </w:pP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vAlign w:val="center"/>
          </w:tcPr>
          <w:p w:rsidR="004974A2" w:rsidRPr="00DB0395" w:rsidRDefault="004974A2" w:rsidP="005B4558">
            <w:pPr>
              <w:spacing w:line="300" w:lineRule="auto"/>
              <w:jc w:val="center"/>
              <w:rPr>
                <w:b/>
                <w:color w:val="auto"/>
              </w:rPr>
            </w:pP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tcPr>
          <w:p w:rsidR="004974A2" w:rsidRPr="00DB0395" w:rsidRDefault="00F2708E" w:rsidP="005B4558">
            <w:pPr>
              <w:spacing w:after="120" w:line="300" w:lineRule="auto"/>
              <w:jc w:val="center"/>
              <w:rPr>
                <w:b/>
                <w:color w:val="auto"/>
              </w:rPr>
            </w:pPr>
            <w:r>
              <w:rPr>
                <w:b/>
                <w:noProof/>
                <w:color w:val="auto"/>
              </w:rPr>
              <w:pict>
                <v:rect id="_x0000_s1039" style="position:absolute;left:0;text-align:left;margin-left:-4.35pt;margin-top:15.15pt;width:94.5pt;height:27.5pt;z-index:251689984;mso-position-horizontal-relative:text;mso-position-vertical-relative:line;mso-width-relative:margin;mso-height-relative:margin" wrapcoords="-1350 -1350 -1350 20250 22950 20250 22950 -1350 -1350 -1350">
                  <v:textbox style="mso-fit-shape-to-text:t"/>
                </v:rect>
              </w:pict>
            </w:r>
            <w:r w:rsidR="004974A2" w:rsidRPr="00DB0395">
              <w:rPr>
                <w:b/>
                <w:color w:val="auto"/>
              </w:rPr>
              <w:t>Team Name</w: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vAlign w:val="bottom"/>
          </w:tcPr>
          <w:p w:rsidR="004974A2" w:rsidRPr="00DB0395" w:rsidRDefault="004974A2" w:rsidP="005B4558">
            <w:pPr>
              <w:spacing w:line="300" w:lineRule="auto"/>
              <w:jc w:val="center"/>
              <w:rPr>
                <w:b/>
                <w:color w:val="auto"/>
              </w:rPr>
            </w:pP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68"/>
        </w:trPr>
        <w:tc>
          <w:tcPr>
            <w:tcW w:w="2043" w:type="dxa"/>
            <w:tcBorders>
              <w:top w:val="nil"/>
              <w:left w:val="nil"/>
              <w:bottom w:val="nil"/>
              <w:right w:val="double" w:sz="4" w:space="0" w:color="auto"/>
            </w:tcBorders>
            <w:vAlign w:val="bottom"/>
          </w:tcPr>
          <w:p w:rsidR="004974A2" w:rsidRPr="00DB0395" w:rsidRDefault="004974A2" w:rsidP="005B4558">
            <w:pPr>
              <w:spacing w:line="300" w:lineRule="auto"/>
              <w:jc w:val="center"/>
              <w:rPr>
                <w:b/>
                <w:color w:val="auto"/>
              </w:rPr>
            </w:pPr>
            <w:r w:rsidRPr="00DB0395">
              <w:rPr>
                <w:b/>
                <w:color w:val="auto"/>
              </w:rPr>
              <w:t>Observer</w: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vAlign w:val="bottom"/>
          </w:tcPr>
          <w:p w:rsidR="004974A2" w:rsidRPr="00DB0395" w:rsidRDefault="00F2708E" w:rsidP="005B4558">
            <w:pPr>
              <w:spacing w:line="300" w:lineRule="auto"/>
              <w:jc w:val="center"/>
              <w:rPr>
                <w:b/>
                <w:color w:val="auto"/>
              </w:rPr>
            </w:pPr>
            <w:r>
              <w:rPr>
                <w:b/>
                <w:noProof/>
                <w:color w:val="auto"/>
              </w:rPr>
              <w:pict>
                <v:rect id="_x0000_s1040" style="position:absolute;left:0;text-align:left;margin-left:-4.5pt;margin-top:-1.2pt;width:94.5pt;height:27.5pt;z-index:251691008;mso-position-horizontal-relative:text;mso-position-vertical-relative:line;mso-width-relative:margin;mso-height-relative:margin" wrapcoords="-1350 -1350 -1350 20250 22950 20250 22950 -1350 -1350 -1350">
                  <v:textbox style="mso-fit-shape-to-text:t"/>
                </v:rect>
              </w:pic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tcPr>
          <w:p w:rsidR="004974A2" w:rsidRPr="00DB0395" w:rsidRDefault="004974A2" w:rsidP="005B4558">
            <w:pPr>
              <w:spacing w:after="120" w:line="300" w:lineRule="auto"/>
              <w:jc w:val="center"/>
              <w:rPr>
                <w:b/>
                <w:color w:val="auto"/>
              </w:rPr>
            </w:pP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vMerge w:val="restart"/>
            <w:tcBorders>
              <w:top w:val="nil"/>
              <w:left w:val="nil"/>
              <w:bottom w:val="nil"/>
              <w:right w:val="double" w:sz="4" w:space="0" w:color="auto"/>
            </w:tcBorders>
          </w:tcPr>
          <w:p w:rsidR="004974A2" w:rsidRPr="00DB0395" w:rsidRDefault="004974A2" w:rsidP="005B4558">
            <w:pPr>
              <w:spacing w:after="120"/>
              <w:rPr>
                <w:b/>
                <w:color w:val="auto"/>
              </w:rPr>
            </w:pPr>
            <w:r w:rsidRPr="00DB0395">
              <w:rPr>
                <w:b/>
                <w:color w:val="auto"/>
              </w:rPr>
              <w:t>Lake George Marathon Swim, September 17-18 2016</w: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145"/>
        </w:trPr>
        <w:tc>
          <w:tcPr>
            <w:tcW w:w="2043" w:type="dxa"/>
            <w:vMerge/>
            <w:tcBorders>
              <w:top w:val="nil"/>
              <w:left w:val="nil"/>
              <w:bottom w:val="nil"/>
              <w:right w:val="double" w:sz="4" w:space="0" w:color="auto"/>
            </w:tcBorders>
          </w:tcPr>
          <w:p w:rsidR="004974A2" w:rsidRPr="00DB0395" w:rsidRDefault="004974A2" w:rsidP="005B4558">
            <w:pPr>
              <w:spacing w:after="120" w:line="300" w:lineRule="auto"/>
              <w:rPr>
                <w:b/>
                <w:color w:val="auto"/>
              </w:rPr>
            </w:pP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43"/>
        </w:trPr>
        <w:tc>
          <w:tcPr>
            <w:tcW w:w="2043" w:type="dxa"/>
            <w:vMerge/>
            <w:tcBorders>
              <w:top w:val="nil"/>
              <w:left w:val="nil"/>
              <w:bottom w:val="nil"/>
              <w:right w:val="double" w:sz="4" w:space="0" w:color="auto"/>
            </w:tcBorders>
          </w:tcPr>
          <w:p w:rsidR="004974A2" w:rsidRPr="00DB0395" w:rsidRDefault="004974A2" w:rsidP="005B4558">
            <w:pPr>
              <w:spacing w:after="120" w:line="300" w:lineRule="auto"/>
              <w:rPr>
                <w:b/>
                <w:color w:val="auto"/>
              </w:rPr>
            </w:pP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tcPr>
          <w:p w:rsidR="004974A2" w:rsidRPr="00DB0395" w:rsidRDefault="00F2708E" w:rsidP="005B4558">
            <w:pPr>
              <w:spacing w:after="120" w:line="300" w:lineRule="auto"/>
              <w:rPr>
                <w:b/>
                <w:color w:val="auto"/>
              </w:rPr>
            </w:pPr>
            <w:r>
              <w:rPr>
                <w:b/>
                <w:color w:val="auto"/>
              </w:rPr>
              <w:pict>
                <v:rect id="_x0000_s1042" style="position:absolute;margin-left:72.9pt;margin-top:23pt;width:19.5pt;height:19.95pt;z-index:251693056;mso-position-horizontal-relative:text;mso-position-vertical-relative:line;mso-width-relative:margin;mso-height-relative:margin" wrapcoords="-1350 -1350 -1350 20250 22950 20250 22950 -1350 -1350 -1350">
                  <v:textbox style="mso-fit-shape-to-text:t"/>
                </v:rect>
              </w:pict>
            </w:r>
            <w:r>
              <w:rPr>
                <w:b/>
                <w:color w:val="auto"/>
              </w:rPr>
              <w:pict>
                <v:rect id="_x0000_s1041" style="position:absolute;margin-left:30pt;margin-top:24.95pt;width:18pt;height:18pt;z-index:251692032;mso-position-horizontal-relative:text;mso-position-vertical-relative:line;mso-width-relative:margin;mso-height-relative:margin" wrapcoords="-1350 -1350 -1350 20250 22950 20250 22950 -1350 -1350 -1350">
                  <v:textbox style="mso-fit-shape-to-text:t"/>
                </v:rect>
              </w:pic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r w:rsidR="004974A2" w:rsidRPr="00DB0395" w:rsidTr="004974A2">
        <w:trPr>
          <w:trHeight w:val="483"/>
        </w:trPr>
        <w:tc>
          <w:tcPr>
            <w:tcW w:w="2043" w:type="dxa"/>
            <w:tcBorders>
              <w:top w:val="nil"/>
              <w:left w:val="nil"/>
              <w:bottom w:val="nil"/>
              <w:right w:val="double" w:sz="4" w:space="0" w:color="auto"/>
            </w:tcBorders>
            <w:vAlign w:val="center"/>
          </w:tcPr>
          <w:p w:rsidR="004974A2" w:rsidRPr="00DB0395" w:rsidRDefault="004974A2" w:rsidP="005B4558">
            <w:pPr>
              <w:spacing w:after="120" w:line="300" w:lineRule="auto"/>
              <w:rPr>
                <w:b/>
                <w:color w:val="auto"/>
              </w:rPr>
            </w:pPr>
            <w:r w:rsidRPr="00DB0395">
              <w:rPr>
                <w:b/>
                <w:color w:val="auto"/>
              </w:rPr>
              <w:t>Page         of</w:t>
            </w:r>
          </w:p>
        </w:tc>
        <w:tc>
          <w:tcPr>
            <w:tcW w:w="1073"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5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364"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78"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44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126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c>
          <w:tcPr>
            <w:tcW w:w="4410" w:type="dxa"/>
            <w:tcBorders>
              <w:top w:val="double" w:sz="4" w:space="0" w:color="auto"/>
              <w:left w:val="double" w:sz="4" w:space="0" w:color="auto"/>
              <w:bottom w:val="double" w:sz="4" w:space="0" w:color="auto"/>
              <w:right w:val="double" w:sz="4" w:space="0" w:color="auto"/>
            </w:tcBorders>
          </w:tcPr>
          <w:p w:rsidR="004974A2" w:rsidRPr="00DB0395" w:rsidRDefault="004974A2" w:rsidP="005B4558">
            <w:pPr>
              <w:spacing w:after="120" w:line="324" w:lineRule="auto"/>
              <w:jc w:val="center"/>
              <w:rPr>
                <w:color w:val="auto"/>
              </w:rPr>
            </w:pPr>
          </w:p>
        </w:tc>
      </w:tr>
    </w:tbl>
    <w:p w:rsidR="00F4152A" w:rsidRPr="00A02389" w:rsidRDefault="00F4152A" w:rsidP="00F4152A">
      <w:pPr>
        <w:widowControl w:val="0"/>
        <w:tabs>
          <w:tab w:val="left" w:pos="108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rPr>
          <w:rFonts w:ascii="Calibri" w:eastAsia="Times New Roman" w:hAnsi="Calibri"/>
          <w:color w:val="auto"/>
          <w:sz w:val="18"/>
          <w:szCs w:val="18"/>
        </w:rPr>
      </w:pPr>
    </w:p>
    <w:sectPr w:rsidR="00F4152A" w:rsidRPr="00A02389" w:rsidSect="0045287F">
      <w:pgSz w:w="15840" w:h="12240" w:orient="landscape"/>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08E" w:rsidRDefault="00F2708E">
      <w:r>
        <w:separator/>
      </w:r>
    </w:p>
  </w:endnote>
  <w:endnote w:type="continuationSeparator" w:id="0">
    <w:p w:rsidR="00F2708E" w:rsidRDefault="00F270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Grande">
    <w:altName w:val="Arial"/>
    <w:charset w:val="00"/>
    <w:family w:val="auto"/>
    <w:pitch w:val="variable"/>
    <w:sig w:usb0="00000000" w:usb1="5000A1FF" w:usb2="00000000" w:usb3="00000000" w:csb0="000001BF" w:csb1="00000000"/>
  </w:font>
  <w:font w:name="ヒラギノ角ゴ Pro W3">
    <w:altName w:val="MS Mincho"/>
    <w:charset w:val="4E"/>
    <w:family w:val="auto"/>
    <w:pitch w:val="variable"/>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628" w:rsidRDefault="008E2628" w:rsidP="00385E94">
    <w:pPr>
      <w:pStyle w:val="Footer"/>
      <w:tabs>
        <w:tab w:val="clear" w:pos="4680"/>
        <w:tab w:val="center" w:pos="5760"/>
      </w:tabs>
    </w:pPr>
    <w:r>
      <w:t xml:space="preserve">2016 Lake George Marathon Swim Safety Plan  </w:t>
    </w:r>
    <w:r>
      <w:tab/>
      <w:t>7/12/16</w:t>
    </w:r>
    <w:r>
      <w:tab/>
      <w:t xml:space="preserve">Page </w:t>
    </w:r>
    <w:r w:rsidR="00F2708E">
      <w:fldChar w:fldCharType="begin"/>
    </w:r>
    <w:r w:rsidR="00F2708E">
      <w:instrText xml:space="preserve"> PAGE  \* Arabic  \* MERGEFORMAT </w:instrText>
    </w:r>
    <w:r w:rsidR="00F2708E">
      <w:fldChar w:fldCharType="separate"/>
    </w:r>
    <w:r w:rsidR="007A16A3">
      <w:rPr>
        <w:noProof/>
      </w:rPr>
      <w:t>25</w:t>
    </w:r>
    <w:r w:rsidR="00F2708E">
      <w:rPr>
        <w:noProof/>
      </w:rPr>
      <w:fldChar w:fldCharType="end"/>
    </w:r>
    <w:r>
      <w:t xml:space="preserve"> of </w:t>
    </w:r>
    <w:r w:rsidR="00F2708E">
      <w:fldChar w:fldCharType="begin"/>
    </w:r>
    <w:r w:rsidR="00F2708E">
      <w:instrText xml:space="preserve"> NUMPAGES   \* MERGEFORMAT </w:instrText>
    </w:r>
    <w:r w:rsidR="00F2708E">
      <w:fldChar w:fldCharType="separate"/>
    </w:r>
    <w:r w:rsidR="007A16A3">
      <w:rPr>
        <w:noProof/>
      </w:rPr>
      <w:t>25</w:t>
    </w:r>
    <w:r w:rsidR="00F2708E">
      <w:rPr>
        <w:noProof/>
      </w:rPr>
      <w:fldChar w:fldCharType="end"/>
    </w:r>
  </w:p>
  <w:p w:rsidR="008E2628" w:rsidRDefault="008E2628">
    <w:pPr>
      <w:pStyle w:val="FreeForm"/>
      <w:rPr>
        <w:rFonts w:ascii="Times New Roman" w:eastAsia="Times New Roman" w:hAnsi="Times New Roman"/>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08E" w:rsidRDefault="00F2708E">
      <w:r>
        <w:separator/>
      </w:r>
    </w:p>
  </w:footnote>
  <w:footnote w:type="continuationSeparator" w:id="0">
    <w:p w:rsidR="00F2708E" w:rsidRDefault="00F2708E">
      <w:r>
        <w:continuationSeparator/>
      </w:r>
    </w:p>
  </w:footnote>
  <w:footnote w:id="1">
    <w:p w:rsidR="008E2628" w:rsidRDefault="008E2628">
      <w:pPr>
        <w:pStyle w:val="FootnoteText"/>
      </w:pPr>
      <w:r>
        <w:rPr>
          <w:rStyle w:val="FootnoteReference"/>
        </w:rPr>
        <w:footnoteRef/>
      </w:r>
      <w:r>
        <w:t xml:space="preserve"> </w:t>
      </w:r>
      <w:r>
        <w:rPr>
          <w:rFonts w:ascii="Calibri" w:hAnsi="Calibri"/>
        </w:rPr>
        <w:t xml:space="preserve">DO NOT SAY “Over and Out.” Although common in movies, that phrase makes no sense—“Over” means “your turn to talk,” and “Out” means “I’m done with the radio for now.” Thus “Over and </w:t>
      </w:r>
      <w:proofErr w:type="gramStart"/>
      <w:r>
        <w:rPr>
          <w:rFonts w:ascii="Calibri" w:hAnsi="Calibri"/>
        </w:rPr>
        <w:t>Out</w:t>
      </w:r>
      <w:proofErr w:type="gramEnd"/>
      <w:r>
        <w:rPr>
          <w:rFonts w:ascii="Calibri" w:hAnsi="Calibri"/>
        </w:rPr>
        <w:t>” really means, “I’m done listening to you but you can talk now.” Although probably harmless it can really annoy people familiar with using radios.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3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0"/>
      </w:rPr>
    </w:lvl>
    <w:lvl w:ilvl="1">
      <w:start w:val="1"/>
      <w:numFmt w:val="bullet"/>
      <w:lvlText w:val="·"/>
      <w:lvlJc w:val="left"/>
      <w:pPr>
        <w:tabs>
          <w:tab w:val="num" w:pos="360"/>
        </w:tabs>
        <w:ind w:left="360" w:firstLine="360"/>
      </w:pPr>
      <w:rPr>
        <w:rFonts w:ascii="Lucida Grande" w:eastAsia="ヒラギノ角ゴ Pro W3" w:hAnsi="Symbol" w:hint="default"/>
        <w:color w:val="000000"/>
        <w:position w:val="0"/>
        <w:sz w:val="20"/>
      </w:rPr>
    </w:lvl>
    <w:lvl w:ilvl="2">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000006"/>
    <w:multiLevelType w:val="multilevel"/>
    <w:tmpl w:val="CD22056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3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894EE87B"/>
    <w:lvl w:ilvl="0">
      <w:start w:val="1"/>
      <w:numFmt w:val="bullet"/>
      <w:lvlText w:val="·"/>
      <w:lvlJc w:val="left"/>
      <w:pPr>
        <w:tabs>
          <w:tab w:val="num" w:pos="360"/>
        </w:tabs>
        <w:ind w:left="360" w:firstLine="0"/>
      </w:pPr>
      <w:rPr>
        <w:rFonts w:ascii="Lucida Grande" w:eastAsia="ヒラギノ角ゴ Pro W3" w:hAnsi="Symbol" w:hint="default"/>
        <w:color w:val="000000"/>
        <w:position w:val="0"/>
        <w:sz w:val="20"/>
      </w:rPr>
    </w:lvl>
    <w:lvl w:ilvl="1">
      <w:start w:val="1"/>
      <w:numFmt w:val="bullet"/>
      <w:lvlText w:val="o"/>
      <w:lvlJc w:val="left"/>
      <w:pPr>
        <w:tabs>
          <w:tab w:val="num" w:pos="360"/>
        </w:tabs>
        <w:ind w:left="360" w:firstLine="36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08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180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252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24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396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468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5400"/>
      </w:pPr>
      <w:rPr>
        <w:rFonts w:ascii="Wingdings" w:eastAsia="ヒラギノ角ゴ Pro W3" w:hAnsi="Wingdings" w:hint="default"/>
        <w:color w:val="000000"/>
        <w:position w:val="0"/>
        <w:sz w:val="24"/>
      </w:rPr>
    </w:lvl>
  </w:abstractNum>
  <w:abstractNum w:abstractNumId="9">
    <w:nsid w:val="0000000A"/>
    <w:multiLevelType w:val="multilevel"/>
    <w:tmpl w:val="894EE8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00000B"/>
    <w:multiLevelType w:val="multilevel"/>
    <w:tmpl w:val="894EE87D"/>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1">
    <w:nsid w:val="0000000C"/>
    <w:multiLevelType w:val="multilevel"/>
    <w:tmpl w:val="894EE87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000000D"/>
    <w:multiLevelType w:val="multilevel"/>
    <w:tmpl w:val="894EE87F"/>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3">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0F"/>
    <w:multiLevelType w:val="multilevel"/>
    <w:tmpl w:val="894EE881"/>
    <w:lvl w:ilvl="0">
      <w:numFmt w:val="bullet"/>
      <w:lvlText w:val="•"/>
      <w:lvlJc w:val="left"/>
      <w:pPr>
        <w:tabs>
          <w:tab w:val="num" w:pos="288"/>
        </w:tabs>
        <w:ind w:left="288" w:firstLine="7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5">
    <w:nsid w:val="00000010"/>
    <w:multiLevelType w:val="multilevel"/>
    <w:tmpl w:val="894EE882"/>
    <w:lvl w:ilvl="0">
      <w:numFmt w:val="bullet"/>
      <w:lvlText w:val=""/>
      <w:lvlJc w:val="left"/>
      <w:pPr>
        <w:tabs>
          <w:tab w:val="num" w:pos="288"/>
        </w:tabs>
        <w:ind w:left="288" w:firstLine="72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6">
    <w:nsid w:val="0A242BE1"/>
    <w:multiLevelType w:val="hybridMultilevel"/>
    <w:tmpl w:val="3AEA92C2"/>
    <w:lvl w:ilvl="0" w:tplc="82323502">
      <w:start w:val="1"/>
      <w:numFmt w:val="decimal"/>
      <w:lvlText w:val="%1."/>
      <w:lvlJc w:val="left"/>
      <w:pPr>
        <w:ind w:left="1080" w:hanging="360"/>
      </w:pPr>
      <w:rPr>
        <w:b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D8D0B48"/>
    <w:multiLevelType w:val="multilevel"/>
    <w:tmpl w:val="F5520E6E"/>
    <w:lvl w:ilvl="0">
      <w:start w:val="1"/>
      <w:numFmt w:val="bullet"/>
      <w:lvlText w:val=""/>
      <w:lvlJc w:val="left"/>
      <w:rPr>
        <w:rFonts w:ascii="Symbol" w:hAnsi="Symbol" w:hint="default"/>
      </w:rPr>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2416C06"/>
    <w:multiLevelType w:val="multilevel"/>
    <w:tmpl w:val="CDE8D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8D9025F"/>
    <w:multiLevelType w:val="hybridMultilevel"/>
    <w:tmpl w:val="15E2CDEA"/>
    <w:lvl w:ilvl="0" w:tplc="23A037D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26097A"/>
    <w:multiLevelType w:val="hybridMultilevel"/>
    <w:tmpl w:val="4D540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675EE7"/>
    <w:multiLevelType w:val="multilevel"/>
    <w:tmpl w:val="CD220560"/>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28614C2"/>
    <w:multiLevelType w:val="hybridMultilevel"/>
    <w:tmpl w:val="89087A96"/>
    <w:lvl w:ilvl="0" w:tplc="04090017">
      <w:start w:val="1"/>
      <w:numFmt w:val="low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9D6107"/>
    <w:multiLevelType w:val="hybridMultilevel"/>
    <w:tmpl w:val="BF909A50"/>
    <w:lvl w:ilvl="0" w:tplc="1D7ECADA">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DDF0AEF"/>
    <w:multiLevelType w:val="hybridMultilevel"/>
    <w:tmpl w:val="94A270B8"/>
    <w:lvl w:ilvl="0" w:tplc="AAA06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4A0C6C"/>
    <w:multiLevelType w:val="hybridMultilevel"/>
    <w:tmpl w:val="0A5A66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6A64B9"/>
    <w:multiLevelType w:val="hybridMultilevel"/>
    <w:tmpl w:val="07BE4D38"/>
    <w:lvl w:ilvl="0" w:tplc="55700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C844941"/>
    <w:multiLevelType w:val="hybridMultilevel"/>
    <w:tmpl w:val="2AF6A5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C407DB0"/>
    <w:multiLevelType w:val="hybridMultilevel"/>
    <w:tmpl w:val="1A40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52415A"/>
    <w:multiLevelType w:val="multilevel"/>
    <w:tmpl w:val="A554F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210696D"/>
    <w:multiLevelType w:val="multilevel"/>
    <w:tmpl w:val="726C2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F94038E"/>
    <w:multiLevelType w:val="hybridMultilevel"/>
    <w:tmpl w:val="3A949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5D3301"/>
    <w:multiLevelType w:val="hybridMultilevel"/>
    <w:tmpl w:val="47AE31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A20F07"/>
    <w:multiLevelType w:val="hybridMultilevel"/>
    <w:tmpl w:val="FCA01F54"/>
    <w:lvl w:ilvl="0" w:tplc="AAA06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48C14D1"/>
    <w:multiLevelType w:val="hybridMultilevel"/>
    <w:tmpl w:val="9E4C5018"/>
    <w:lvl w:ilvl="0" w:tplc="89B0B702">
      <w:start w:val="1"/>
      <w:numFmt w:val="bullet"/>
      <w:lvlText w:val=""/>
      <w:lvlJc w:val="left"/>
      <w:pPr>
        <w:ind w:left="360" w:hanging="360"/>
      </w:pPr>
      <w:rPr>
        <w:rFonts w:ascii="Symbol" w:hAnsi="Symbol" w:hint="default"/>
        <w:sz w:val="20"/>
      </w:rPr>
    </w:lvl>
    <w:lvl w:ilvl="1" w:tplc="04090003">
      <w:start w:val="1"/>
      <w:numFmt w:val="bullet"/>
      <w:lvlText w:val=""/>
      <w:lvlJc w:val="left"/>
      <w:pPr>
        <w:ind w:left="720" w:hanging="360"/>
      </w:pPr>
      <w:rPr>
        <w:rFonts w:ascii="Symbol" w:hAnsi="Symbol" w:hint="default"/>
        <w:sz w:val="20"/>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5">
    <w:nsid w:val="7F5C4865"/>
    <w:multiLevelType w:val="hybridMultilevel"/>
    <w:tmpl w:val="1A9898D8"/>
    <w:lvl w:ilvl="0" w:tplc="AAA063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34"/>
  </w:num>
  <w:num w:numId="18">
    <w:abstractNumId w:val="32"/>
  </w:num>
  <w:num w:numId="19">
    <w:abstractNumId w:val="21"/>
  </w:num>
  <w:num w:numId="20">
    <w:abstractNumId w:val="17"/>
  </w:num>
  <w:num w:numId="21">
    <w:abstractNumId w:val="30"/>
  </w:num>
  <w:num w:numId="22">
    <w:abstractNumId w:val="29"/>
  </w:num>
  <w:num w:numId="23">
    <w:abstractNumId w:val="18"/>
  </w:num>
  <w:num w:numId="24">
    <w:abstractNumId w:val="31"/>
  </w:num>
  <w:num w:numId="25">
    <w:abstractNumId w:val="28"/>
  </w:num>
  <w:num w:numId="26">
    <w:abstractNumId w:val="27"/>
  </w:num>
  <w:num w:numId="27">
    <w:abstractNumId w:val="23"/>
  </w:num>
  <w:num w:numId="28">
    <w:abstractNumId w:val="22"/>
  </w:num>
  <w:num w:numId="29">
    <w:abstractNumId w:val="26"/>
  </w:num>
  <w:num w:numId="30">
    <w:abstractNumId w:val="33"/>
  </w:num>
  <w:num w:numId="31">
    <w:abstractNumId w:val="35"/>
  </w:num>
  <w:num w:numId="32">
    <w:abstractNumId w:val="19"/>
  </w:num>
  <w:num w:numId="33">
    <w:abstractNumId w:val="24"/>
  </w:num>
  <w:num w:numId="34">
    <w:abstractNumId w:val="20"/>
  </w:num>
  <w:num w:numId="35">
    <w:abstractNumId w:val="25"/>
  </w:num>
  <w:num w:numId="3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wner">
    <w15:presenceInfo w15:providerId="None" w15:userId="Ow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defaultTabStop w:val="720"/>
  <w:defaultTableStyle w:val="Normal"/>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391400"/>
    <w:rsid w:val="00027BC9"/>
    <w:rsid w:val="00047348"/>
    <w:rsid w:val="00061E2A"/>
    <w:rsid w:val="00084F9B"/>
    <w:rsid w:val="000A06F0"/>
    <w:rsid w:val="000C32C1"/>
    <w:rsid w:val="000C42C6"/>
    <w:rsid w:val="000D2633"/>
    <w:rsid w:val="00105917"/>
    <w:rsid w:val="001068BB"/>
    <w:rsid w:val="001121D7"/>
    <w:rsid w:val="001316DD"/>
    <w:rsid w:val="001422A5"/>
    <w:rsid w:val="00145F69"/>
    <w:rsid w:val="00151237"/>
    <w:rsid w:val="0015720A"/>
    <w:rsid w:val="00192F83"/>
    <w:rsid w:val="0019484B"/>
    <w:rsid w:val="001966E0"/>
    <w:rsid w:val="001C03D3"/>
    <w:rsid w:val="001C2D03"/>
    <w:rsid w:val="001C4249"/>
    <w:rsid w:val="001D2D68"/>
    <w:rsid w:val="001D6E96"/>
    <w:rsid w:val="00200221"/>
    <w:rsid w:val="00203F33"/>
    <w:rsid w:val="00204EA8"/>
    <w:rsid w:val="00215CBC"/>
    <w:rsid w:val="002253F6"/>
    <w:rsid w:val="00231959"/>
    <w:rsid w:val="00251AF0"/>
    <w:rsid w:val="00276193"/>
    <w:rsid w:val="00276536"/>
    <w:rsid w:val="00282987"/>
    <w:rsid w:val="00283C7C"/>
    <w:rsid w:val="002A4B76"/>
    <w:rsid w:val="002A6AA4"/>
    <w:rsid w:val="002B0F1A"/>
    <w:rsid w:val="002D110D"/>
    <w:rsid w:val="002F31FE"/>
    <w:rsid w:val="002F44AD"/>
    <w:rsid w:val="002F4D2C"/>
    <w:rsid w:val="003212A1"/>
    <w:rsid w:val="003320AC"/>
    <w:rsid w:val="00335BCA"/>
    <w:rsid w:val="00335C5F"/>
    <w:rsid w:val="00340746"/>
    <w:rsid w:val="00341752"/>
    <w:rsid w:val="0034302B"/>
    <w:rsid w:val="00350255"/>
    <w:rsid w:val="0035026A"/>
    <w:rsid w:val="00382C1B"/>
    <w:rsid w:val="00385E94"/>
    <w:rsid w:val="003900E1"/>
    <w:rsid w:val="00391400"/>
    <w:rsid w:val="00392D9F"/>
    <w:rsid w:val="00394423"/>
    <w:rsid w:val="003C0A5E"/>
    <w:rsid w:val="003E3186"/>
    <w:rsid w:val="003E4465"/>
    <w:rsid w:val="003F4BAE"/>
    <w:rsid w:val="0040110A"/>
    <w:rsid w:val="00424C17"/>
    <w:rsid w:val="0045287F"/>
    <w:rsid w:val="004574E6"/>
    <w:rsid w:val="00464CCC"/>
    <w:rsid w:val="004758E3"/>
    <w:rsid w:val="004974A2"/>
    <w:rsid w:val="004A0943"/>
    <w:rsid w:val="004B5024"/>
    <w:rsid w:val="004E3E52"/>
    <w:rsid w:val="00501E7B"/>
    <w:rsid w:val="005236E4"/>
    <w:rsid w:val="0053468E"/>
    <w:rsid w:val="00547C9A"/>
    <w:rsid w:val="00557864"/>
    <w:rsid w:val="005810AB"/>
    <w:rsid w:val="00590D53"/>
    <w:rsid w:val="005A2377"/>
    <w:rsid w:val="005A268B"/>
    <w:rsid w:val="005E7F87"/>
    <w:rsid w:val="005F32CE"/>
    <w:rsid w:val="00601E5A"/>
    <w:rsid w:val="00667F29"/>
    <w:rsid w:val="0068248C"/>
    <w:rsid w:val="006A387E"/>
    <w:rsid w:val="006C701C"/>
    <w:rsid w:val="006C795D"/>
    <w:rsid w:val="006D23B8"/>
    <w:rsid w:val="00702722"/>
    <w:rsid w:val="00703A67"/>
    <w:rsid w:val="00706900"/>
    <w:rsid w:val="007118DF"/>
    <w:rsid w:val="007119F0"/>
    <w:rsid w:val="00717C9E"/>
    <w:rsid w:val="00721001"/>
    <w:rsid w:val="007373E1"/>
    <w:rsid w:val="00744AAB"/>
    <w:rsid w:val="007614C6"/>
    <w:rsid w:val="007700B2"/>
    <w:rsid w:val="007A16A3"/>
    <w:rsid w:val="007B595D"/>
    <w:rsid w:val="007C1AAA"/>
    <w:rsid w:val="007C4245"/>
    <w:rsid w:val="007C5E5B"/>
    <w:rsid w:val="007D48AE"/>
    <w:rsid w:val="007E019E"/>
    <w:rsid w:val="007F193F"/>
    <w:rsid w:val="007F5FB3"/>
    <w:rsid w:val="0080380D"/>
    <w:rsid w:val="0081327A"/>
    <w:rsid w:val="0081422B"/>
    <w:rsid w:val="00826DD9"/>
    <w:rsid w:val="00847709"/>
    <w:rsid w:val="00854F69"/>
    <w:rsid w:val="008716D5"/>
    <w:rsid w:val="00875718"/>
    <w:rsid w:val="00884C28"/>
    <w:rsid w:val="00886358"/>
    <w:rsid w:val="0088791D"/>
    <w:rsid w:val="00893CB7"/>
    <w:rsid w:val="00897D66"/>
    <w:rsid w:val="008A45C3"/>
    <w:rsid w:val="008C01A1"/>
    <w:rsid w:val="008C1F2C"/>
    <w:rsid w:val="008E0897"/>
    <w:rsid w:val="008E1020"/>
    <w:rsid w:val="008E13DA"/>
    <w:rsid w:val="008E2628"/>
    <w:rsid w:val="008E4102"/>
    <w:rsid w:val="008F0A9F"/>
    <w:rsid w:val="008F6ED7"/>
    <w:rsid w:val="00901C39"/>
    <w:rsid w:val="009145C0"/>
    <w:rsid w:val="00945C66"/>
    <w:rsid w:val="00960BCB"/>
    <w:rsid w:val="009919EF"/>
    <w:rsid w:val="00992BFB"/>
    <w:rsid w:val="00993A9A"/>
    <w:rsid w:val="00993FE5"/>
    <w:rsid w:val="009A6F76"/>
    <w:rsid w:val="009B01CE"/>
    <w:rsid w:val="009E1017"/>
    <w:rsid w:val="009E6E75"/>
    <w:rsid w:val="00A02389"/>
    <w:rsid w:val="00A23377"/>
    <w:rsid w:val="00A67C1C"/>
    <w:rsid w:val="00A760A8"/>
    <w:rsid w:val="00A77FF8"/>
    <w:rsid w:val="00A81D4D"/>
    <w:rsid w:val="00AA2B90"/>
    <w:rsid w:val="00AA525F"/>
    <w:rsid w:val="00AB2173"/>
    <w:rsid w:val="00AB53E1"/>
    <w:rsid w:val="00AE529E"/>
    <w:rsid w:val="00AF0DB4"/>
    <w:rsid w:val="00AF207A"/>
    <w:rsid w:val="00B05E69"/>
    <w:rsid w:val="00B34E28"/>
    <w:rsid w:val="00B37548"/>
    <w:rsid w:val="00B42E8F"/>
    <w:rsid w:val="00B618DB"/>
    <w:rsid w:val="00B71B3C"/>
    <w:rsid w:val="00B84FB3"/>
    <w:rsid w:val="00B967FF"/>
    <w:rsid w:val="00BA4A8B"/>
    <w:rsid w:val="00BA4D92"/>
    <w:rsid w:val="00BC02F9"/>
    <w:rsid w:val="00BC0528"/>
    <w:rsid w:val="00BC71B7"/>
    <w:rsid w:val="00BD2F2F"/>
    <w:rsid w:val="00BF0BEA"/>
    <w:rsid w:val="00BF4E3D"/>
    <w:rsid w:val="00BF6919"/>
    <w:rsid w:val="00BF79B6"/>
    <w:rsid w:val="00C000D4"/>
    <w:rsid w:val="00C17615"/>
    <w:rsid w:val="00C22779"/>
    <w:rsid w:val="00C44CE2"/>
    <w:rsid w:val="00CA074D"/>
    <w:rsid w:val="00CA70DA"/>
    <w:rsid w:val="00CB0413"/>
    <w:rsid w:val="00CB0582"/>
    <w:rsid w:val="00CD5276"/>
    <w:rsid w:val="00CD65A5"/>
    <w:rsid w:val="00CF3A7D"/>
    <w:rsid w:val="00D02DDC"/>
    <w:rsid w:val="00D45BCF"/>
    <w:rsid w:val="00D56968"/>
    <w:rsid w:val="00D67C13"/>
    <w:rsid w:val="00D71681"/>
    <w:rsid w:val="00D73056"/>
    <w:rsid w:val="00D8663E"/>
    <w:rsid w:val="00D87261"/>
    <w:rsid w:val="00DA7AD1"/>
    <w:rsid w:val="00DB124A"/>
    <w:rsid w:val="00DC13AD"/>
    <w:rsid w:val="00DC5960"/>
    <w:rsid w:val="00DD2DDC"/>
    <w:rsid w:val="00DF096E"/>
    <w:rsid w:val="00E212D2"/>
    <w:rsid w:val="00E330D8"/>
    <w:rsid w:val="00E375B6"/>
    <w:rsid w:val="00E617DF"/>
    <w:rsid w:val="00E72D4E"/>
    <w:rsid w:val="00EB2150"/>
    <w:rsid w:val="00EB53CC"/>
    <w:rsid w:val="00EC199C"/>
    <w:rsid w:val="00ED4565"/>
    <w:rsid w:val="00EE67FA"/>
    <w:rsid w:val="00F129BA"/>
    <w:rsid w:val="00F136BE"/>
    <w:rsid w:val="00F2329E"/>
    <w:rsid w:val="00F2708E"/>
    <w:rsid w:val="00F33553"/>
    <w:rsid w:val="00F362D3"/>
    <w:rsid w:val="00F4152A"/>
    <w:rsid w:val="00F64812"/>
    <w:rsid w:val="00F777BB"/>
    <w:rsid w:val="00F813D6"/>
    <w:rsid w:val="00F941A8"/>
    <w:rsid w:val="00F97700"/>
    <w:rsid w:val="00FA6A64"/>
    <w:rsid w:val="00FB2775"/>
    <w:rsid w:val="00FB45F8"/>
    <w:rsid w:val="00FC03E7"/>
    <w:rsid w:val="00FF38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3" fill="f" fillcolor="white">
      <v:fill color="white" on="f"/>
      <v:stroke weight="1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E3186"/>
    <w:rPr>
      <w:rFonts w:ascii="Lucida Grande" w:eastAsia="ヒラギノ角ゴ Pro W3" w:hAnsi="Lucida Grande"/>
      <w:color w:val="000000"/>
      <w:sz w:val="24"/>
      <w:szCs w:val="24"/>
    </w:rPr>
  </w:style>
  <w:style w:type="paragraph" w:styleId="Heading2">
    <w:name w:val="heading 2"/>
    <w:basedOn w:val="Normal"/>
    <w:link w:val="Heading2Char"/>
    <w:uiPriority w:val="9"/>
    <w:qFormat/>
    <w:locked/>
    <w:rsid w:val="005E7F87"/>
    <w:pPr>
      <w:spacing w:before="100" w:beforeAutospacing="1" w:after="100" w:afterAutospacing="1"/>
      <w:outlineLvl w:val="1"/>
    </w:pPr>
    <w:rPr>
      <w:rFonts w:ascii="Times New Roman" w:eastAsia="Times New Roman" w:hAnsi="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3E3186"/>
    <w:rPr>
      <w:rFonts w:ascii="Lucida Grande" w:eastAsia="ヒラギノ角ゴ Pro W3" w:hAnsi="Lucida Grande"/>
      <w:color w:val="000000"/>
    </w:rPr>
  </w:style>
  <w:style w:type="numbering" w:customStyle="1" w:styleId="List1">
    <w:name w:val="List 1"/>
    <w:rsid w:val="003E3186"/>
  </w:style>
  <w:style w:type="numbering" w:customStyle="1" w:styleId="List21">
    <w:name w:val="List 21"/>
    <w:rsid w:val="003E3186"/>
  </w:style>
  <w:style w:type="numbering" w:customStyle="1" w:styleId="List31">
    <w:name w:val="List 31"/>
    <w:rsid w:val="003E3186"/>
  </w:style>
  <w:style w:type="numbering" w:customStyle="1" w:styleId="List41">
    <w:name w:val="List 41"/>
    <w:rsid w:val="003E3186"/>
  </w:style>
  <w:style w:type="numbering" w:customStyle="1" w:styleId="Bullet">
    <w:name w:val="Bullet"/>
    <w:rsid w:val="003E3186"/>
  </w:style>
  <w:style w:type="numbering" w:customStyle="1" w:styleId="NumberedList">
    <w:name w:val="Numbered List"/>
    <w:rsid w:val="003E3186"/>
  </w:style>
  <w:style w:type="paragraph" w:customStyle="1" w:styleId="WW-Default">
    <w:name w:val="WW-Default"/>
    <w:rsid w:val="006C795D"/>
    <w:pPr>
      <w:suppressAutoHyphens/>
    </w:pPr>
    <w:rPr>
      <w:color w:val="000000"/>
      <w:kern w:val="1"/>
      <w:sz w:val="24"/>
    </w:rPr>
  </w:style>
  <w:style w:type="paragraph" w:customStyle="1" w:styleId="BodyText21">
    <w:name w:val="Body Text 21"/>
    <w:rsid w:val="006C795D"/>
    <w:pPr>
      <w:suppressAutoHyphens/>
    </w:pPr>
    <w:rPr>
      <w:color w:val="000000"/>
      <w:kern w:val="1"/>
      <w:sz w:val="18"/>
    </w:rPr>
  </w:style>
  <w:style w:type="paragraph" w:styleId="ListParagraph">
    <w:name w:val="List Paragraph"/>
    <w:basedOn w:val="Normal"/>
    <w:uiPriority w:val="34"/>
    <w:qFormat/>
    <w:rsid w:val="00350255"/>
    <w:pPr>
      <w:ind w:left="720"/>
      <w:contextualSpacing/>
    </w:pPr>
  </w:style>
  <w:style w:type="paragraph" w:styleId="BalloonText">
    <w:name w:val="Balloon Text"/>
    <w:basedOn w:val="Normal"/>
    <w:link w:val="BalloonTextChar"/>
    <w:semiHidden/>
    <w:unhideWhenUsed/>
    <w:locked/>
    <w:rsid w:val="007119F0"/>
    <w:rPr>
      <w:rFonts w:ascii="Tahoma" w:hAnsi="Tahoma" w:cs="Tahoma"/>
      <w:sz w:val="16"/>
      <w:szCs w:val="16"/>
    </w:rPr>
  </w:style>
  <w:style w:type="character" w:customStyle="1" w:styleId="BalloonTextChar">
    <w:name w:val="Balloon Text Char"/>
    <w:basedOn w:val="DefaultParagraphFont"/>
    <w:link w:val="BalloonText"/>
    <w:semiHidden/>
    <w:rsid w:val="007119F0"/>
    <w:rPr>
      <w:rFonts w:ascii="Tahoma" w:eastAsia="ヒラギノ角ゴ Pro W3" w:hAnsi="Tahoma" w:cs="Tahoma"/>
      <w:color w:val="000000"/>
      <w:sz w:val="16"/>
      <w:szCs w:val="16"/>
    </w:rPr>
  </w:style>
  <w:style w:type="character" w:styleId="Hyperlink">
    <w:name w:val="Hyperlink"/>
    <w:basedOn w:val="DefaultParagraphFont"/>
    <w:unhideWhenUsed/>
    <w:locked/>
    <w:rsid w:val="007C4245"/>
    <w:rPr>
      <w:color w:val="0000FF" w:themeColor="hyperlink"/>
      <w:u w:val="single"/>
    </w:rPr>
  </w:style>
  <w:style w:type="table" w:styleId="TableGrid">
    <w:name w:val="Table Grid"/>
    <w:basedOn w:val="TableNormal"/>
    <w:locked/>
    <w:rsid w:val="00BF6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4A0943"/>
  </w:style>
  <w:style w:type="character" w:customStyle="1" w:styleId="entity">
    <w:name w:val="entity"/>
    <w:basedOn w:val="DefaultParagraphFont"/>
    <w:rsid w:val="004A0943"/>
  </w:style>
  <w:style w:type="paragraph" w:styleId="NormalWeb">
    <w:name w:val="Normal (Web)"/>
    <w:basedOn w:val="Normal"/>
    <w:uiPriority w:val="99"/>
    <w:unhideWhenUsed/>
    <w:locked/>
    <w:rsid w:val="008F0A9F"/>
    <w:pPr>
      <w:spacing w:before="100" w:beforeAutospacing="1" w:after="100" w:afterAutospacing="1"/>
    </w:pPr>
    <w:rPr>
      <w:rFonts w:ascii="Times New Roman" w:eastAsia="Times New Roman" w:hAnsi="Times New Roman"/>
      <w:color w:val="auto"/>
    </w:rPr>
  </w:style>
  <w:style w:type="character" w:styleId="Strong">
    <w:name w:val="Strong"/>
    <w:basedOn w:val="DefaultParagraphFont"/>
    <w:uiPriority w:val="22"/>
    <w:qFormat/>
    <w:locked/>
    <w:rsid w:val="008F0A9F"/>
    <w:rPr>
      <w:b/>
      <w:bCs/>
    </w:rPr>
  </w:style>
  <w:style w:type="paragraph" w:customStyle="1" w:styleId="wp-caption-text">
    <w:name w:val="wp-caption-text"/>
    <w:basedOn w:val="Normal"/>
    <w:rsid w:val="008F0A9F"/>
    <w:pPr>
      <w:spacing w:before="100" w:beforeAutospacing="1" w:after="100" w:afterAutospacing="1"/>
    </w:pPr>
    <w:rPr>
      <w:rFonts w:ascii="Times New Roman" w:eastAsia="Times New Roman" w:hAnsi="Times New Roman"/>
      <w:color w:val="auto"/>
    </w:rPr>
  </w:style>
  <w:style w:type="character" w:customStyle="1" w:styleId="Heading2Char">
    <w:name w:val="Heading 2 Char"/>
    <w:basedOn w:val="DefaultParagraphFont"/>
    <w:link w:val="Heading2"/>
    <w:uiPriority w:val="9"/>
    <w:rsid w:val="005E7F87"/>
    <w:rPr>
      <w:b/>
      <w:bCs/>
      <w:sz w:val="36"/>
      <w:szCs w:val="36"/>
    </w:rPr>
  </w:style>
  <w:style w:type="paragraph" w:styleId="FootnoteText">
    <w:name w:val="footnote text"/>
    <w:basedOn w:val="Normal"/>
    <w:link w:val="FootnoteTextChar"/>
    <w:unhideWhenUsed/>
    <w:locked/>
    <w:rsid w:val="003900E1"/>
    <w:rPr>
      <w:sz w:val="20"/>
      <w:szCs w:val="20"/>
    </w:rPr>
  </w:style>
  <w:style w:type="character" w:customStyle="1" w:styleId="FootnoteTextChar">
    <w:name w:val="Footnote Text Char"/>
    <w:basedOn w:val="DefaultParagraphFont"/>
    <w:link w:val="FootnoteText"/>
    <w:rsid w:val="003900E1"/>
    <w:rPr>
      <w:rFonts w:ascii="Lucida Grande" w:eastAsia="ヒラギノ角ゴ Pro W3" w:hAnsi="Lucida Grande"/>
      <w:color w:val="000000"/>
    </w:rPr>
  </w:style>
  <w:style w:type="character" w:styleId="FootnoteReference">
    <w:name w:val="footnote reference"/>
    <w:basedOn w:val="DefaultParagraphFont"/>
    <w:semiHidden/>
    <w:unhideWhenUsed/>
    <w:locked/>
    <w:rsid w:val="003900E1"/>
    <w:rPr>
      <w:vertAlign w:val="superscript"/>
    </w:rPr>
  </w:style>
  <w:style w:type="paragraph" w:styleId="Header">
    <w:name w:val="header"/>
    <w:basedOn w:val="Normal"/>
    <w:link w:val="HeaderChar"/>
    <w:semiHidden/>
    <w:unhideWhenUsed/>
    <w:locked/>
    <w:rsid w:val="00385E94"/>
    <w:pPr>
      <w:tabs>
        <w:tab w:val="center" w:pos="4680"/>
        <w:tab w:val="right" w:pos="9360"/>
      </w:tabs>
    </w:pPr>
  </w:style>
  <w:style w:type="character" w:customStyle="1" w:styleId="HeaderChar">
    <w:name w:val="Header Char"/>
    <w:basedOn w:val="DefaultParagraphFont"/>
    <w:link w:val="Header"/>
    <w:semiHidden/>
    <w:rsid w:val="00385E94"/>
    <w:rPr>
      <w:rFonts w:ascii="Lucida Grande" w:eastAsia="ヒラギノ角ゴ Pro W3" w:hAnsi="Lucida Grande"/>
      <w:color w:val="000000"/>
      <w:sz w:val="24"/>
      <w:szCs w:val="24"/>
    </w:rPr>
  </w:style>
  <w:style w:type="paragraph" w:styleId="Footer">
    <w:name w:val="footer"/>
    <w:basedOn w:val="Normal"/>
    <w:link w:val="FooterChar"/>
    <w:uiPriority w:val="99"/>
    <w:unhideWhenUsed/>
    <w:locked/>
    <w:rsid w:val="00385E94"/>
    <w:pPr>
      <w:tabs>
        <w:tab w:val="center" w:pos="4680"/>
        <w:tab w:val="right" w:pos="9360"/>
      </w:tabs>
    </w:pPr>
  </w:style>
  <w:style w:type="character" w:customStyle="1" w:styleId="FooterChar">
    <w:name w:val="Footer Char"/>
    <w:basedOn w:val="DefaultParagraphFont"/>
    <w:link w:val="Footer"/>
    <w:uiPriority w:val="99"/>
    <w:rsid w:val="00385E94"/>
    <w:rPr>
      <w:rFonts w:ascii="Lucida Grande" w:eastAsia="ヒラギノ角ゴ Pro W3" w:hAnsi="Lucida Grande"/>
      <w:color w:val="000000"/>
      <w:sz w:val="24"/>
      <w:szCs w:val="24"/>
    </w:rPr>
  </w:style>
  <w:style w:type="character" w:customStyle="1" w:styleId="gi">
    <w:name w:val="gi"/>
    <w:basedOn w:val="DefaultParagraphFont"/>
    <w:rsid w:val="00EB2150"/>
  </w:style>
  <w:style w:type="character" w:styleId="FollowedHyperlink">
    <w:name w:val="FollowedHyperlink"/>
    <w:basedOn w:val="DefaultParagraphFont"/>
    <w:semiHidden/>
    <w:unhideWhenUsed/>
    <w:locked/>
    <w:rsid w:val="00EB2150"/>
    <w:rPr>
      <w:color w:val="800080" w:themeColor="followedHyperlink"/>
      <w:u w:val="single"/>
    </w:rPr>
  </w:style>
  <w:style w:type="character" w:customStyle="1" w:styleId="xbe">
    <w:name w:val="_xbe"/>
    <w:basedOn w:val="DefaultParagraphFont"/>
    <w:rsid w:val="0019484B"/>
  </w:style>
  <w:style w:type="character" w:customStyle="1" w:styleId="xdb">
    <w:name w:val="_xdb"/>
    <w:basedOn w:val="DefaultParagraphFont"/>
    <w:rsid w:val="00703A67"/>
  </w:style>
  <w:style w:type="character" w:styleId="CommentReference">
    <w:name w:val="annotation reference"/>
    <w:basedOn w:val="DefaultParagraphFont"/>
    <w:semiHidden/>
    <w:unhideWhenUsed/>
    <w:locked/>
    <w:rsid w:val="00960BCB"/>
    <w:rPr>
      <w:sz w:val="16"/>
      <w:szCs w:val="16"/>
    </w:rPr>
  </w:style>
  <w:style w:type="paragraph" w:styleId="CommentText">
    <w:name w:val="annotation text"/>
    <w:basedOn w:val="Normal"/>
    <w:link w:val="CommentTextChar"/>
    <w:semiHidden/>
    <w:unhideWhenUsed/>
    <w:locked/>
    <w:rsid w:val="00960BCB"/>
    <w:rPr>
      <w:sz w:val="20"/>
      <w:szCs w:val="20"/>
    </w:rPr>
  </w:style>
  <w:style w:type="character" w:customStyle="1" w:styleId="CommentTextChar">
    <w:name w:val="Comment Text Char"/>
    <w:basedOn w:val="DefaultParagraphFont"/>
    <w:link w:val="CommentText"/>
    <w:semiHidden/>
    <w:rsid w:val="00960BCB"/>
    <w:rPr>
      <w:rFonts w:ascii="Lucida Grande" w:eastAsia="ヒラギノ角ゴ Pro W3" w:hAnsi="Lucida Grande"/>
      <w:color w:val="000000"/>
    </w:rPr>
  </w:style>
  <w:style w:type="paragraph" w:styleId="CommentSubject">
    <w:name w:val="annotation subject"/>
    <w:basedOn w:val="CommentText"/>
    <w:next w:val="CommentText"/>
    <w:link w:val="CommentSubjectChar"/>
    <w:semiHidden/>
    <w:unhideWhenUsed/>
    <w:locked/>
    <w:rsid w:val="00960BCB"/>
    <w:rPr>
      <w:b/>
      <w:bCs/>
    </w:rPr>
  </w:style>
  <w:style w:type="character" w:customStyle="1" w:styleId="CommentSubjectChar">
    <w:name w:val="Comment Subject Char"/>
    <w:basedOn w:val="CommentTextChar"/>
    <w:link w:val="CommentSubject"/>
    <w:semiHidden/>
    <w:rsid w:val="00960BCB"/>
    <w:rPr>
      <w:rFonts w:ascii="Lucida Grande" w:eastAsia="ヒラギノ角ゴ Pro W3" w:hAnsi="Lucida Grande"/>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E3186"/>
    <w:rPr>
      <w:rFonts w:ascii="Lucida Grande" w:eastAsia="ヒラギノ角ゴ Pro W3" w:hAnsi="Lucida Grande"/>
      <w:color w:val="000000"/>
      <w:sz w:val="24"/>
      <w:szCs w:val="24"/>
    </w:rPr>
  </w:style>
  <w:style w:type="paragraph" w:styleId="Heading2">
    <w:name w:val="heading 2"/>
    <w:basedOn w:val="Normal"/>
    <w:link w:val="Heading2Char"/>
    <w:uiPriority w:val="9"/>
    <w:qFormat/>
    <w:locked/>
    <w:rsid w:val="005E7F87"/>
    <w:pPr>
      <w:spacing w:before="100" w:beforeAutospacing="1" w:after="100" w:afterAutospacing="1"/>
      <w:outlineLvl w:val="1"/>
    </w:pPr>
    <w:rPr>
      <w:rFonts w:ascii="Times New Roman" w:eastAsia="Times New Roman" w:hAnsi="Times New Roman"/>
      <w:b/>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3E3186"/>
    <w:rPr>
      <w:rFonts w:ascii="Lucida Grande" w:eastAsia="ヒラギノ角ゴ Pro W3" w:hAnsi="Lucida Grande"/>
      <w:color w:val="000000"/>
    </w:rPr>
  </w:style>
  <w:style w:type="numbering" w:customStyle="1" w:styleId="List1">
    <w:name w:val="List 1"/>
    <w:rsid w:val="003E3186"/>
  </w:style>
  <w:style w:type="numbering" w:customStyle="1" w:styleId="List21">
    <w:name w:val="List 21"/>
    <w:rsid w:val="003E3186"/>
  </w:style>
  <w:style w:type="numbering" w:customStyle="1" w:styleId="List31">
    <w:name w:val="List 31"/>
    <w:rsid w:val="003E3186"/>
  </w:style>
  <w:style w:type="numbering" w:customStyle="1" w:styleId="List41">
    <w:name w:val="List 41"/>
    <w:rsid w:val="003E3186"/>
  </w:style>
  <w:style w:type="numbering" w:customStyle="1" w:styleId="Bullet">
    <w:name w:val="Bullet"/>
    <w:rsid w:val="003E3186"/>
  </w:style>
  <w:style w:type="numbering" w:customStyle="1" w:styleId="NumberedList">
    <w:name w:val="Numbered List"/>
    <w:rsid w:val="003E3186"/>
  </w:style>
  <w:style w:type="paragraph" w:customStyle="1" w:styleId="WW-Default">
    <w:name w:val="WW-Default"/>
    <w:rsid w:val="006C795D"/>
    <w:pPr>
      <w:suppressAutoHyphens/>
    </w:pPr>
    <w:rPr>
      <w:color w:val="000000"/>
      <w:kern w:val="1"/>
      <w:sz w:val="24"/>
    </w:rPr>
  </w:style>
  <w:style w:type="paragraph" w:customStyle="1" w:styleId="BodyText21">
    <w:name w:val="Body Text 21"/>
    <w:rsid w:val="006C795D"/>
    <w:pPr>
      <w:suppressAutoHyphens/>
    </w:pPr>
    <w:rPr>
      <w:color w:val="000000"/>
      <w:kern w:val="1"/>
      <w:sz w:val="18"/>
    </w:rPr>
  </w:style>
  <w:style w:type="paragraph" w:styleId="ListParagraph">
    <w:name w:val="List Paragraph"/>
    <w:basedOn w:val="Normal"/>
    <w:uiPriority w:val="34"/>
    <w:qFormat/>
    <w:rsid w:val="00350255"/>
    <w:pPr>
      <w:ind w:left="720"/>
      <w:contextualSpacing/>
    </w:pPr>
  </w:style>
  <w:style w:type="paragraph" w:styleId="BalloonText">
    <w:name w:val="Balloon Text"/>
    <w:basedOn w:val="Normal"/>
    <w:link w:val="BalloonTextChar"/>
    <w:semiHidden/>
    <w:unhideWhenUsed/>
    <w:locked/>
    <w:rsid w:val="007119F0"/>
    <w:rPr>
      <w:rFonts w:ascii="Tahoma" w:hAnsi="Tahoma" w:cs="Tahoma"/>
      <w:sz w:val="16"/>
      <w:szCs w:val="16"/>
    </w:rPr>
  </w:style>
  <w:style w:type="character" w:customStyle="1" w:styleId="BalloonTextChar">
    <w:name w:val="Balloon Text Char"/>
    <w:basedOn w:val="DefaultParagraphFont"/>
    <w:link w:val="BalloonText"/>
    <w:semiHidden/>
    <w:rsid w:val="007119F0"/>
    <w:rPr>
      <w:rFonts w:ascii="Tahoma" w:eastAsia="ヒラギノ角ゴ Pro W3" w:hAnsi="Tahoma" w:cs="Tahoma"/>
      <w:color w:val="000000"/>
      <w:sz w:val="16"/>
      <w:szCs w:val="16"/>
    </w:rPr>
  </w:style>
  <w:style w:type="character" w:styleId="Hyperlink">
    <w:name w:val="Hyperlink"/>
    <w:basedOn w:val="DefaultParagraphFont"/>
    <w:unhideWhenUsed/>
    <w:locked/>
    <w:rsid w:val="007C4245"/>
    <w:rPr>
      <w:color w:val="0000FF" w:themeColor="hyperlink"/>
      <w:u w:val="single"/>
    </w:rPr>
  </w:style>
  <w:style w:type="table" w:styleId="TableGrid">
    <w:name w:val="Table Grid"/>
    <w:basedOn w:val="TableNormal"/>
    <w:locked/>
    <w:rsid w:val="00BF69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DefaultParagraphFont"/>
    <w:rsid w:val="004A0943"/>
  </w:style>
  <w:style w:type="character" w:customStyle="1" w:styleId="entity">
    <w:name w:val="entity"/>
    <w:basedOn w:val="DefaultParagraphFont"/>
    <w:rsid w:val="004A0943"/>
  </w:style>
  <w:style w:type="paragraph" w:styleId="NormalWeb">
    <w:name w:val="Normal (Web)"/>
    <w:basedOn w:val="Normal"/>
    <w:uiPriority w:val="99"/>
    <w:unhideWhenUsed/>
    <w:locked/>
    <w:rsid w:val="008F0A9F"/>
    <w:pPr>
      <w:spacing w:before="100" w:beforeAutospacing="1" w:after="100" w:afterAutospacing="1"/>
    </w:pPr>
    <w:rPr>
      <w:rFonts w:ascii="Times New Roman" w:eastAsia="Times New Roman" w:hAnsi="Times New Roman"/>
      <w:color w:val="auto"/>
    </w:rPr>
  </w:style>
  <w:style w:type="character" w:styleId="Strong">
    <w:name w:val="Strong"/>
    <w:basedOn w:val="DefaultParagraphFont"/>
    <w:uiPriority w:val="22"/>
    <w:qFormat/>
    <w:locked/>
    <w:rsid w:val="008F0A9F"/>
    <w:rPr>
      <w:b/>
      <w:bCs/>
    </w:rPr>
  </w:style>
  <w:style w:type="paragraph" w:customStyle="1" w:styleId="wp-caption-text">
    <w:name w:val="wp-caption-text"/>
    <w:basedOn w:val="Normal"/>
    <w:rsid w:val="008F0A9F"/>
    <w:pPr>
      <w:spacing w:before="100" w:beforeAutospacing="1" w:after="100" w:afterAutospacing="1"/>
    </w:pPr>
    <w:rPr>
      <w:rFonts w:ascii="Times New Roman" w:eastAsia="Times New Roman" w:hAnsi="Times New Roman"/>
      <w:color w:val="auto"/>
    </w:rPr>
  </w:style>
  <w:style w:type="character" w:customStyle="1" w:styleId="Heading2Char">
    <w:name w:val="Heading 2 Char"/>
    <w:basedOn w:val="DefaultParagraphFont"/>
    <w:link w:val="Heading2"/>
    <w:uiPriority w:val="9"/>
    <w:rsid w:val="005E7F87"/>
    <w:rPr>
      <w:b/>
      <w:bCs/>
      <w:sz w:val="36"/>
      <w:szCs w:val="36"/>
    </w:rPr>
  </w:style>
  <w:style w:type="paragraph" w:styleId="FootnoteText">
    <w:name w:val="footnote text"/>
    <w:basedOn w:val="Normal"/>
    <w:link w:val="FootnoteTextChar"/>
    <w:unhideWhenUsed/>
    <w:locked/>
    <w:rsid w:val="003900E1"/>
    <w:rPr>
      <w:sz w:val="20"/>
      <w:szCs w:val="20"/>
    </w:rPr>
  </w:style>
  <w:style w:type="character" w:customStyle="1" w:styleId="FootnoteTextChar">
    <w:name w:val="Footnote Text Char"/>
    <w:basedOn w:val="DefaultParagraphFont"/>
    <w:link w:val="FootnoteText"/>
    <w:rsid w:val="003900E1"/>
    <w:rPr>
      <w:rFonts w:ascii="Lucida Grande" w:eastAsia="ヒラギノ角ゴ Pro W3" w:hAnsi="Lucida Grande"/>
      <w:color w:val="000000"/>
    </w:rPr>
  </w:style>
  <w:style w:type="character" w:styleId="FootnoteReference">
    <w:name w:val="footnote reference"/>
    <w:basedOn w:val="DefaultParagraphFont"/>
    <w:semiHidden/>
    <w:unhideWhenUsed/>
    <w:locked/>
    <w:rsid w:val="003900E1"/>
    <w:rPr>
      <w:vertAlign w:val="superscript"/>
    </w:rPr>
  </w:style>
  <w:style w:type="paragraph" w:styleId="Header">
    <w:name w:val="header"/>
    <w:basedOn w:val="Normal"/>
    <w:link w:val="HeaderChar"/>
    <w:semiHidden/>
    <w:unhideWhenUsed/>
    <w:locked/>
    <w:rsid w:val="00385E94"/>
    <w:pPr>
      <w:tabs>
        <w:tab w:val="center" w:pos="4680"/>
        <w:tab w:val="right" w:pos="9360"/>
      </w:tabs>
    </w:pPr>
  </w:style>
  <w:style w:type="character" w:customStyle="1" w:styleId="HeaderChar">
    <w:name w:val="Header Char"/>
    <w:basedOn w:val="DefaultParagraphFont"/>
    <w:link w:val="Header"/>
    <w:semiHidden/>
    <w:rsid w:val="00385E94"/>
    <w:rPr>
      <w:rFonts w:ascii="Lucida Grande" w:eastAsia="ヒラギノ角ゴ Pro W3" w:hAnsi="Lucida Grande"/>
      <w:color w:val="000000"/>
      <w:sz w:val="24"/>
      <w:szCs w:val="24"/>
    </w:rPr>
  </w:style>
  <w:style w:type="paragraph" w:styleId="Footer">
    <w:name w:val="footer"/>
    <w:basedOn w:val="Normal"/>
    <w:link w:val="FooterChar"/>
    <w:uiPriority w:val="99"/>
    <w:unhideWhenUsed/>
    <w:locked/>
    <w:rsid w:val="00385E94"/>
    <w:pPr>
      <w:tabs>
        <w:tab w:val="center" w:pos="4680"/>
        <w:tab w:val="right" w:pos="9360"/>
      </w:tabs>
    </w:pPr>
  </w:style>
  <w:style w:type="character" w:customStyle="1" w:styleId="FooterChar">
    <w:name w:val="Footer Char"/>
    <w:basedOn w:val="DefaultParagraphFont"/>
    <w:link w:val="Footer"/>
    <w:uiPriority w:val="99"/>
    <w:rsid w:val="00385E94"/>
    <w:rPr>
      <w:rFonts w:ascii="Lucida Grande" w:eastAsia="ヒラギノ角ゴ Pro W3" w:hAnsi="Lucida Grande"/>
      <w:color w:val="000000"/>
      <w:sz w:val="24"/>
      <w:szCs w:val="24"/>
    </w:rPr>
  </w:style>
  <w:style w:type="character" w:customStyle="1" w:styleId="gi">
    <w:name w:val="gi"/>
    <w:basedOn w:val="DefaultParagraphFont"/>
    <w:rsid w:val="00EB2150"/>
  </w:style>
  <w:style w:type="character" w:styleId="FollowedHyperlink">
    <w:name w:val="FollowedHyperlink"/>
    <w:basedOn w:val="DefaultParagraphFont"/>
    <w:semiHidden/>
    <w:unhideWhenUsed/>
    <w:locked/>
    <w:rsid w:val="00EB2150"/>
    <w:rPr>
      <w:color w:val="800080" w:themeColor="followedHyperlink"/>
      <w:u w:val="single"/>
    </w:rPr>
  </w:style>
  <w:style w:type="character" w:customStyle="1" w:styleId="xbe">
    <w:name w:val="_xbe"/>
    <w:basedOn w:val="DefaultParagraphFont"/>
    <w:rsid w:val="0019484B"/>
  </w:style>
  <w:style w:type="character" w:customStyle="1" w:styleId="xdb">
    <w:name w:val="_xdb"/>
    <w:basedOn w:val="DefaultParagraphFont"/>
    <w:rsid w:val="00703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3776">
      <w:bodyDiv w:val="1"/>
      <w:marLeft w:val="0"/>
      <w:marRight w:val="0"/>
      <w:marTop w:val="0"/>
      <w:marBottom w:val="0"/>
      <w:divBdr>
        <w:top w:val="none" w:sz="0" w:space="0" w:color="auto"/>
        <w:left w:val="none" w:sz="0" w:space="0" w:color="auto"/>
        <w:bottom w:val="none" w:sz="0" w:space="0" w:color="auto"/>
        <w:right w:val="none" w:sz="0" w:space="0" w:color="auto"/>
      </w:divBdr>
    </w:div>
    <w:div w:id="267784833">
      <w:bodyDiv w:val="1"/>
      <w:marLeft w:val="0"/>
      <w:marRight w:val="0"/>
      <w:marTop w:val="0"/>
      <w:marBottom w:val="0"/>
      <w:divBdr>
        <w:top w:val="none" w:sz="0" w:space="0" w:color="auto"/>
        <w:left w:val="none" w:sz="0" w:space="0" w:color="auto"/>
        <w:bottom w:val="none" w:sz="0" w:space="0" w:color="auto"/>
        <w:right w:val="none" w:sz="0" w:space="0" w:color="auto"/>
      </w:divBdr>
      <w:divsChild>
        <w:div w:id="736703131">
          <w:marLeft w:val="0"/>
          <w:marRight w:val="0"/>
          <w:marTop w:val="0"/>
          <w:marBottom w:val="0"/>
          <w:divBdr>
            <w:top w:val="none" w:sz="0" w:space="0" w:color="auto"/>
            <w:left w:val="none" w:sz="0" w:space="0" w:color="auto"/>
            <w:bottom w:val="none" w:sz="0" w:space="0" w:color="auto"/>
            <w:right w:val="none" w:sz="0" w:space="0" w:color="auto"/>
          </w:divBdr>
          <w:divsChild>
            <w:div w:id="574167942">
              <w:marLeft w:val="0"/>
              <w:marRight w:val="0"/>
              <w:marTop w:val="0"/>
              <w:marBottom w:val="0"/>
              <w:divBdr>
                <w:top w:val="none" w:sz="0" w:space="0" w:color="auto"/>
                <w:left w:val="none" w:sz="0" w:space="0" w:color="auto"/>
                <w:bottom w:val="none" w:sz="0" w:space="0" w:color="auto"/>
                <w:right w:val="none" w:sz="0" w:space="0" w:color="auto"/>
              </w:divBdr>
              <w:divsChild>
                <w:div w:id="1744372657">
                  <w:marLeft w:val="0"/>
                  <w:marRight w:val="0"/>
                  <w:marTop w:val="0"/>
                  <w:marBottom w:val="0"/>
                  <w:divBdr>
                    <w:top w:val="none" w:sz="0" w:space="0" w:color="auto"/>
                    <w:left w:val="none" w:sz="0" w:space="0" w:color="auto"/>
                    <w:bottom w:val="none" w:sz="0" w:space="0" w:color="auto"/>
                    <w:right w:val="none" w:sz="0" w:space="0" w:color="auto"/>
                  </w:divBdr>
                </w:div>
                <w:div w:id="824398648">
                  <w:marLeft w:val="0"/>
                  <w:marRight w:val="0"/>
                  <w:marTop w:val="0"/>
                  <w:marBottom w:val="0"/>
                  <w:divBdr>
                    <w:top w:val="none" w:sz="0" w:space="0" w:color="auto"/>
                    <w:left w:val="none" w:sz="0" w:space="0" w:color="auto"/>
                    <w:bottom w:val="none" w:sz="0" w:space="0" w:color="auto"/>
                    <w:right w:val="none" w:sz="0" w:space="0" w:color="auto"/>
                  </w:divBdr>
                  <w:divsChild>
                    <w:div w:id="3516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95503">
              <w:marLeft w:val="0"/>
              <w:marRight w:val="0"/>
              <w:marTop w:val="0"/>
              <w:marBottom w:val="0"/>
              <w:divBdr>
                <w:top w:val="none" w:sz="0" w:space="0" w:color="auto"/>
                <w:left w:val="none" w:sz="0" w:space="0" w:color="auto"/>
                <w:bottom w:val="none" w:sz="0" w:space="0" w:color="auto"/>
                <w:right w:val="none" w:sz="0" w:space="0" w:color="auto"/>
              </w:divBdr>
              <w:divsChild>
                <w:div w:id="344525689">
                  <w:marLeft w:val="0"/>
                  <w:marRight w:val="0"/>
                  <w:marTop w:val="0"/>
                  <w:marBottom w:val="0"/>
                  <w:divBdr>
                    <w:top w:val="none" w:sz="0" w:space="0" w:color="auto"/>
                    <w:left w:val="none" w:sz="0" w:space="0" w:color="auto"/>
                    <w:bottom w:val="none" w:sz="0" w:space="0" w:color="auto"/>
                    <w:right w:val="none" w:sz="0" w:space="0" w:color="auto"/>
                  </w:divBdr>
                  <w:divsChild>
                    <w:div w:id="416755362">
                      <w:marLeft w:val="0"/>
                      <w:marRight w:val="0"/>
                      <w:marTop w:val="0"/>
                      <w:marBottom w:val="0"/>
                      <w:divBdr>
                        <w:top w:val="none" w:sz="0" w:space="0" w:color="auto"/>
                        <w:left w:val="none" w:sz="0" w:space="0" w:color="auto"/>
                        <w:bottom w:val="none" w:sz="0" w:space="0" w:color="auto"/>
                        <w:right w:val="none" w:sz="0" w:space="0" w:color="auto"/>
                      </w:divBdr>
                      <w:divsChild>
                        <w:div w:id="1579093944">
                          <w:marLeft w:val="0"/>
                          <w:marRight w:val="0"/>
                          <w:marTop w:val="0"/>
                          <w:marBottom w:val="0"/>
                          <w:divBdr>
                            <w:top w:val="none" w:sz="0" w:space="0" w:color="auto"/>
                            <w:left w:val="none" w:sz="0" w:space="0" w:color="auto"/>
                            <w:bottom w:val="none" w:sz="0" w:space="0" w:color="auto"/>
                            <w:right w:val="none" w:sz="0" w:space="0" w:color="auto"/>
                          </w:divBdr>
                          <w:divsChild>
                            <w:div w:id="1849521059">
                              <w:marLeft w:val="0"/>
                              <w:marRight w:val="0"/>
                              <w:marTop w:val="0"/>
                              <w:marBottom w:val="0"/>
                              <w:divBdr>
                                <w:top w:val="none" w:sz="0" w:space="0" w:color="auto"/>
                                <w:left w:val="none" w:sz="0" w:space="0" w:color="auto"/>
                                <w:bottom w:val="none" w:sz="0" w:space="0" w:color="auto"/>
                                <w:right w:val="none" w:sz="0" w:space="0" w:color="auto"/>
                              </w:divBdr>
                              <w:divsChild>
                                <w:div w:id="441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81669">
                      <w:marLeft w:val="0"/>
                      <w:marRight w:val="0"/>
                      <w:marTop w:val="0"/>
                      <w:marBottom w:val="0"/>
                      <w:divBdr>
                        <w:top w:val="none" w:sz="0" w:space="0" w:color="auto"/>
                        <w:left w:val="none" w:sz="0" w:space="0" w:color="auto"/>
                        <w:bottom w:val="none" w:sz="0" w:space="0" w:color="auto"/>
                        <w:right w:val="none" w:sz="0" w:space="0" w:color="auto"/>
                      </w:divBdr>
                      <w:divsChild>
                        <w:div w:id="1760826464">
                          <w:marLeft w:val="0"/>
                          <w:marRight w:val="0"/>
                          <w:marTop w:val="0"/>
                          <w:marBottom w:val="0"/>
                          <w:divBdr>
                            <w:top w:val="none" w:sz="0" w:space="0" w:color="auto"/>
                            <w:left w:val="none" w:sz="0" w:space="0" w:color="auto"/>
                            <w:bottom w:val="none" w:sz="0" w:space="0" w:color="auto"/>
                            <w:right w:val="none" w:sz="0" w:space="0" w:color="auto"/>
                          </w:divBdr>
                          <w:divsChild>
                            <w:div w:id="1086195061">
                              <w:marLeft w:val="0"/>
                              <w:marRight w:val="0"/>
                              <w:marTop w:val="0"/>
                              <w:marBottom w:val="0"/>
                              <w:divBdr>
                                <w:top w:val="none" w:sz="0" w:space="0" w:color="auto"/>
                                <w:left w:val="none" w:sz="0" w:space="0" w:color="auto"/>
                                <w:bottom w:val="none" w:sz="0" w:space="0" w:color="auto"/>
                                <w:right w:val="none" w:sz="0" w:space="0" w:color="auto"/>
                              </w:divBdr>
                              <w:divsChild>
                                <w:div w:id="4936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942806">
                      <w:marLeft w:val="0"/>
                      <w:marRight w:val="0"/>
                      <w:marTop w:val="0"/>
                      <w:marBottom w:val="0"/>
                      <w:divBdr>
                        <w:top w:val="none" w:sz="0" w:space="0" w:color="auto"/>
                        <w:left w:val="none" w:sz="0" w:space="0" w:color="auto"/>
                        <w:bottom w:val="none" w:sz="0" w:space="0" w:color="auto"/>
                        <w:right w:val="none" w:sz="0" w:space="0" w:color="auto"/>
                      </w:divBdr>
                      <w:divsChild>
                        <w:div w:id="620116969">
                          <w:marLeft w:val="0"/>
                          <w:marRight w:val="0"/>
                          <w:marTop w:val="0"/>
                          <w:marBottom w:val="0"/>
                          <w:divBdr>
                            <w:top w:val="none" w:sz="0" w:space="0" w:color="auto"/>
                            <w:left w:val="none" w:sz="0" w:space="0" w:color="auto"/>
                            <w:bottom w:val="none" w:sz="0" w:space="0" w:color="auto"/>
                            <w:right w:val="none" w:sz="0" w:space="0" w:color="auto"/>
                          </w:divBdr>
                          <w:divsChild>
                            <w:div w:id="758252425">
                              <w:marLeft w:val="0"/>
                              <w:marRight w:val="0"/>
                              <w:marTop w:val="0"/>
                              <w:marBottom w:val="0"/>
                              <w:divBdr>
                                <w:top w:val="none" w:sz="0" w:space="0" w:color="auto"/>
                                <w:left w:val="none" w:sz="0" w:space="0" w:color="auto"/>
                                <w:bottom w:val="none" w:sz="0" w:space="0" w:color="auto"/>
                                <w:right w:val="none" w:sz="0" w:space="0" w:color="auto"/>
                              </w:divBdr>
                              <w:divsChild>
                                <w:div w:id="14887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776288">
          <w:marLeft w:val="0"/>
          <w:marRight w:val="0"/>
          <w:marTop w:val="0"/>
          <w:marBottom w:val="0"/>
          <w:divBdr>
            <w:top w:val="none" w:sz="0" w:space="0" w:color="auto"/>
            <w:left w:val="none" w:sz="0" w:space="0" w:color="auto"/>
            <w:bottom w:val="none" w:sz="0" w:space="0" w:color="auto"/>
            <w:right w:val="none" w:sz="0" w:space="0" w:color="auto"/>
          </w:divBdr>
          <w:divsChild>
            <w:div w:id="404690021">
              <w:marLeft w:val="0"/>
              <w:marRight w:val="0"/>
              <w:marTop w:val="0"/>
              <w:marBottom w:val="0"/>
              <w:divBdr>
                <w:top w:val="none" w:sz="0" w:space="0" w:color="auto"/>
                <w:left w:val="none" w:sz="0" w:space="0" w:color="auto"/>
                <w:bottom w:val="none" w:sz="0" w:space="0" w:color="auto"/>
                <w:right w:val="none" w:sz="0" w:space="0" w:color="auto"/>
              </w:divBdr>
              <w:divsChild>
                <w:div w:id="1905485721">
                  <w:marLeft w:val="0"/>
                  <w:marRight w:val="0"/>
                  <w:marTop w:val="0"/>
                  <w:marBottom w:val="0"/>
                  <w:divBdr>
                    <w:top w:val="none" w:sz="0" w:space="0" w:color="auto"/>
                    <w:left w:val="none" w:sz="0" w:space="0" w:color="auto"/>
                    <w:bottom w:val="none" w:sz="0" w:space="0" w:color="auto"/>
                    <w:right w:val="none" w:sz="0" w:space="0" w:color="auto"/>
                  </w:divBdr>
                </w:div>
                <w:div w:id="2028871079">
                  <w:marLeft w:val="0"/>
                  <w:marRight w:val="0"/>
                  <w:marTop w:val="0"/>
                  <w:marBottom w:val="0"/>
                  <w:divBdr>
                    <w:top w:val="none" w:sz="0" w:space="0" w:color="auto"/>
                    <w:left w:val="none" w:sz="0" w:space="0" w:color="auto"/>
                    <w:bottom w:val="none" w:sz="0" w:space="0" w:color="auto"/>
                    <w:right w:val="none" w:sz="0" w:space="0" w:color="auto"/>
                  </w:divBdr>
                  <w:divsChild>
                    <w:div w:id="210037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591015">
              <w:marLeft w:val="0"/>
              <w:marRight w:val="0"/>
              <w:marTop w:val="0"/>
              <w:marBottom w:val="0"/>
              <w:divBdr>
                <w:top w:val="none" w:sz="0" w:space="0" w:color="auto"/>
                <w:left w:val="none" w:sz="0" w:space="0" w:color="auto"/>
                <w:bottom w:val="none" w:sz="0" w:space="0" w:color="auto"/>
                <w:right w:val="none" w:sz="0" w:space="0" w:color="auto"/>
              </w:divBdr>
              <w:divsChild>
                <w:div w:id="1808278558">
                  <w:marLeft w:val="0"/>
                  <w:marRight w:val="0"/>
                  <w:marTop w:val="0"/>
                  <w:marBottom w:val="0"/>
                  <w:divBdr>
                    <w:top w:val="none" w:sz="0" w:space="0" w:color="auto"/>
                    <w:left w:val="none" w:sz="0" w:space="0" w:color="auto"/>
                    <w:bottom w:val="none" w:sz="0" w:space="0" w:color="auto"/>
                    <w:right w:val="none" w:sz="0" w:space="0" w:color="auto"/>
                  </w:divBdr>
                  <w:divsChild>
                    <w:div w:id="1878882966">
                      <w:marLeft w:val="0"/>
                      <w:marRight w:val="0"/>
                      <w:marTop w:val="0"/>
                      <w:marBottom w:val="0"/>
                      <w:divBdr>
                        <w:top w:val="none" w:sz="0" w:space="0" w:color="auto"/>
                        <w:left w:val="none" w:sz="0" w:space="0" w:color="auto"/>
                        <w:bottom w:val="none" w:sz="0" w:space="0" w:color="auto"/>
                        <w:right w:val="none" w:sz="0" w:space="0" w:color="auto"/>
                      </w:divBdr>
                      <w:divsChild>
                        <w:div w:id="1080323473">
                          <w:marLeft w:val="0"/>
                          <w:marRight w:val="0"/>
                          <w:marTop w:val="0"/>
                          <w:marBottom w:val="0"/>
                          <w:divBdr>
                            <w:top w:val="none" w:sz="0" w:space="0" w:color="auto"/>
                            <w:left w:val="none" w:sz="0" w:space="0" w:color="auto"/>
                            <w:bottom w:val="none" w:sz="0" w:space="0" w:color="auto"/>
                            <w:right w:val="none" w:sz="0" w:space="0" w:color="auto"/>
                          </w:divBdr>
                          <w:divsChild>
                            <w:div w:id="1634755369">
                              <w:marLeft w:val="0"/>
                              <w:marRight w:val="0"/>
                              <w:marTop w:val="0"/>
                              <w:marBottom w:val="0"/>
                              <w:divBdr>
                                <w:top w:val="none" w:sz="0" w:space="0" w:color="auto"/>
                                <w:left w:val="none" w:sz="0" w:space="0" w:color="auto"/>
                                <w:bottom w:val="none" w:sz="0" w:space="0" w:color="auto"/>
                                <w:right w:val="none" w:sz="0" w:space="0" w:color="auto"/>
                              </w:divBdr>
                              <w:divsChild>
                                <w:div w:id="20563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596833">
                      <w:marLeft w:val="0"/>
                      <w:marRight w:val="0"/>
                      <w:marTop w:val="0"/>
                      <w:marBottom w:val="0"/>
                      <w:divBdr>
                        <w:top w:val="none" w:sz="0" w:space="0" w:color="auto"/>
                        <w:left w:val="none" w:sz="0" w:space="0" w:color="auto"/>
                        <w:bottom w:val="none" w:sz="0" w:space="0" w:color="auto"/>
                        <w:right w:val="none" w:sz="0" w:space="0" w:color="auto"/>
                      </w:divBdr>
                      <w:divsChild>
                        <w:div w:id="1986006809">
                          <w:marLeft w:val="0"/>
                          <w:marRight w:val="0"/>
                          <w:marTop w:val="0"/>
                          <w:marBottom w:val="0"/>
                          <w:divBdr>
                            <w:top w:val="none" w:sz="0" w:space="0" w:color="auto"/>
                            <w:left w:val="none" w:sz="0" w:space="0" w:color="auto"/>
                            <w:bottom w:val="none" w:sz="0" w:space="0" w:color="auto"/>
                            <w:right w:val="none" w:sz="0" w:space="0" w:color="auto"/>
                          </w:divBdr>
                          <w:divsChild>
                            <w:div w:id="1010790334">
                              <w:marLeft w:val="0"/>
                              <w:marRight w:val="0"/>
                              <w:marTop w:val="0"/>
                              <w:marBottom w:val="0"/>
                              <w:divBdr>
                                <w:top w:val="none" w:sz="0" w:space="0" w:color="auto"/>
                                <w:left w:val="none" w:sz="0" w:space="0" w:color="auto"/>
                                <w:bottom w:val="none" w:sz="0" w:space="0" w:color="auto"/>
                                <w:right w:val="none" w:sz="0" w:space="0" w:color="auto"/>
                              </w:divBdr>
                              <w:divsChild>
                                <w:div w:id="18556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974077">
          <w:marLeft w:val="0"/>
          <w:marRight w:val="0"/>
          <w:marTop w:val="0"/>
          <w:marBottom w:val="0"/>
          <w:divBdr>
            <w:top w:val="none" w:sz="0" w:space="0" w:color="auto"/>
            <w:left w:val="none" w:sz="0" w:space="0" w:color="auto"/>
            <w:bottom w:val="none" w:sz="0" w:space="0" w:color="auto"/>
            <w:right w:val="none" w:sz="0" w:space="0" w:color="auto"/>
          </w:divBdr>
          <w:divsChild>
            <w:div w:id="1750350389">
              <w:marLeft w:val="0"/>
              <w:marRight w:val="0"/>
              <w:marTop w:val="0"/>
              <w:marBottom w:val="0"/>
              <w:divBdr>
                <w:top w:val="none" w:sz="0" w:space="0" w:color="auto"/>
                <w:left w:val="none" w:sz="0" w:space="0" w:color="auto"/>
                <w:bottom w:val="none" w:sz="0" w:space="0" w:color="auto"/>
                <w:right w:val="none" w:sz="0" w:space="0" w:color="auto"/>
              </w:divBdr>
              <w:divsChild>
                <w:div w:id="624585317">
                  <w:marLeft w:val="0"/>
                  <w:marRight w:val="0"/>
                  <w:marTop w:val="0"/>
                  <w:marBottom w:val="0"/>
                  <w:divBdr>
                    <w:top w:val="none" w:sz="0" w:space="0" w:color="auto"/>
                    <w:left w:val="none" w:sz="0" w:space="0" w:color="auto"/>
                    <w:bottom w:val="none" w:sz="0" w:space="0" w:color="auto"/>
                    <w:right w:val="none" w:sz="0" w:space="0" w:color="auto"/>
                  </w:divBdr>
                  <w:divsChild>
                    <w:div w:id="1865631245">
                      <w:marLeft w:val="0"/>
                      <w:marRight w:val="0"/>
                      <w:marTop w:val="0"/>
                      <w:marBottom w:val="0"/>
                      <w:divBdr>
                        <w:top w:val="none" w:sz="0" w:space="0" w:color="auto"/>
                        <w:left w:val="none" w:sz="0" w:space="0" w:color="auto"/>
                        <w:bottom w:val="none" w:sz="0" w:space="0" w:color="auto"/>
                        <w:right w:val="none" w:sz="0" w:space="0" w:color="auto"/>
                      </w:divBdr>
                    </w:div>
                    <w:div w:id="1476217946">
                      <w:marLeft w:val="0"/>
                      <w:marRight w:val="0"/>
                      <w:marTop w:val="0"/>
                      <w:marBottom w:val="0"/>
                      <w:divBdr>
                        <w:top w:val="none" w:sz="0" w:space="0" w:color="auto"/>
                        <w:left w:val="none" w:sz="0" w:space="0" w:color="auto"/>
                        <w:bottom w:val="none" w:sz="0" w:space="0" w:color="auto"/>
                        <w:right w:val="none" w:sz="0" w:space="0" w:color="auto"/>
                      </w:divBdr>
                      <w:divsChild>
                        <w:div w:id="17976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673006">
                  <w:marLeft w:val="0"/>
                  <w:marRight w:val="0"/>
                  <w:marTop w:val="0"/>
                  <w:marBottom w:val="0"/>
                  <w:divBdr>
                    <w:top w:val="none" w:sz="0" w:space="0" w:color="auto"/>
                    <w:left w:val="none" w:sz="0" w:space="0" w:color="auto"/>
                    <w:bottom w:val="none" w:sz="0" w:space="0" w:color="auto"/>
                    <w:right w:val="none" w:sz="0" w:space="0" w:color="auto"/>
                  </w:divBdr>
                  <w:divsChild>
                    <w:div w:id="250815591">
                      <w:marLeft w:val="0"/>
                      <w:marRight w:val="0"/>
                      <w:marTop w:val="0"/>
                      <w:marBottom w:val="0"/>
                      <w:divBdr>
                        <w:top w:val="none" w:sz="0" w:space="0" w:color="auto"/>
                        <w:left w:val="none" w:sz="0" w:space="0" w:color="auto"/>
                        <w:bottom w:val="none" w:sz="0" w:space="0" w:color="auto"/>
                        <w:right w:val="none" w:sz="0" w:space="0" w:color="auto"/>
                      </w:divBdr>
                      <w:divsChild>
                        <w:div w:id="1737707586">
                          <w:marLeft w:val="0"/>
                          <w:marRight w:val="0"/>
                          <w:marTop w:val="0"/>
                          <w:marBottom w:val="0"/>
                          <w:divBdr>
                            <w:top w:val="none" w:sz="0" w:space="0" w:color="auto"/>
                            <w:left w:val="none" w:sz="0" w:space="0" w:color="auto"/>
                            <w:bottom w:val="none" w:sz="0" w:space="0" w:color="auto"/>
                            <w:right w:val="none" w:sz="0" w:space="0" w:color="auto"/>
                          </w:divBdr>
                          <w:divsChild>
                            <w:div w:id="755905535">
                              <w:marLeft w:val="0"/>
                              <w:marRight w:val="0"/>
                              <w:marTop w:val="0"/>
                              <w:marBottom w:val="0"/>
                              <w:divBdr>
                                <w:top w:val="none" w:sz="0" w:space="0" w:color="auto"/>
                                <w:left w:val="none" w:sz="0" w:space="0" w:color="auto"/>
                                <w:bottom w:val="none" w:sz="0" w:space="0" w:color="auto"/>
                                <w:right w:val="none" w:sz="0" w:space="0" w:color="auto"/>
                              </w:divBdr>
                              <w:divsChild>
                                <w:div w:id="1154907853">
                                  <w:marLeft w:val="0"/>
                                  <w:marRight w:val="0"/>
                                  <w:marTop w:val="0"/>
                                  <w:marBottom w:val="0"/>
                                  <w:divBdr>
                                    <w:top w:val="none" w:sz="0" w:space="0" w:color="auto"/>
                                    <w:left w:val="none" w:sz="0" w:space="0" w:color="auto"/>
                                    <w:bottom w:val="none" w:sz="0" w:space="0" w:color="auto"/>
                                    <w:right w:val="none" w:sz="0" w:space="0" w:color="auto"/>
                                  </w:divBdr>
                                  <w:divsChild>
                                    <w:div w:id="129494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94289">
                          <w:marLeft w:val="0"/>
                          <w:marRight w:val="0"/>
                          <w:marTop w:val="0"/>
                          <w:marBottom w:val="0"/>
                          <w:divBdr>
                            <w:top w:val="none" w:sz="0" w:space="0" w:color="auto"/>
                            <w:left w:val="none" w:sz="0" w:space="0" w:color="auto"/>
                            <w:bottom w:val="none" w:sz="0" w:space="0" w:color="auto"/>
                            <w:right w:val="none" w:sz="0" w:space="0" w:color="auto"/>
                          </w:divBdr>
                          <w:divsChild>
                            <w:div w:id="2076582248">
                              <w:marLeft w:val="0"/>
                              <w:marRight w:val="0"/>
                              <w:marTop w:val="0"/>
                              <w:marBottom w:val="0"/>
                              <w:divBdr>
                                <w:top w:val="none" w:sz="0" w:space="0" w:color="auto"/>
                                <w:left w:val="none" w:sz="0" w:space="0" w:color="auto"/>
                                <w:bottom w:val="none" w:sz="0" w:space="0" w:color="auto"/>
                                <w:right w:val="none" w:sz="0" w:space="0" w:color="auto"/>
                              </w:divBdr>
                              <w:divsChild>
                                <w:div w:id="57634080">
                                  <w:marLeft w:val="0"/>
                                  <w:marRight w:val="0"/>
                                  <w:marTop w:val="0"/>
                                  <w:marBottom w:val="0"/>
                                  <w:divBdr>
                                    <w:top w:val="none" w:sz="0" w:space="0" w:color="auto"/>
                                    <w:left w:val="none" w:sz="0" w:space="0" w:color="auto"/>
                                    <w:bottom w:val="none" w:sz="0" w:space="0" w:color="auto"/>
                                    <w:right w:val="none" w:sz="0" w:space="0" w:color="auto"/>
                                  </w:divBdr>
                                  <w:divsChild>
                                    <w:div w:id="5507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842529">
                          <w:marLeft w:val="0"/>
                          <w:marRight w:val="0"/>
                          <w:marTop w:val="0"/>
                          <w:marBottom w:val="0"/>
                          <w:divBdr>
                            <w:top w:val="none" w:sz="0" w:space="0" w:color="auto"/>
                            <w:left w:val="none" w:sz="0" w:space="0" w:color="auto"/>
                            <w:bottom w:val="none" w:sz="0" w:space="0" w:color="auto"/>
                            <w:right w:val="none" w:sz="0" w:space="0" w:color="auto"/>
                          </w:divBdr>
                          <w:divsChild>
                            <w:div w:id="681053673">
                              <w:marLeft w:val="0"/>
                              <w:marRight w:val="0"/>
                              <w:marTop w:val="0"/>
                              <w:marBottom w:val="0"/>
                              <w:divBdr>
                                <w:top w:val="none" w:sz="0" w:space="0" w:color="auto"/>
                                <w:left w:val="none" w:sz="0" w:space="0" w:color="auto"/>
                                <w:bottom w:val="none" w:sz="0" w:space="0" w:color="auto"/>
                                <w:right w:val="none" w:sz="0" w:space="0" w:color="auto"/>
                              </w:divBdr>
                              <w:divsChild>
                                <w:div w:id="187959037">
                                  <w:marLeft w:val="0"/>
                                  <w:marRight w:val="0"/>
                                  <w:marTop w:val="0"/>
                                  <w:marBottom w:val="0"/>
                                  <w:divBdr>
                                    <w:top w:val="none" w:sz="0" w:space="0" w:color="auto"/>
                                    <w:left w:val="none" w:sz="0" w:space="0" w:color="auto"/>
                                    <w:bottom w:val="none" w:sz="0" w:space="0" w:color="auto"/>
                                    <w:right w:val="none" w:sz="0" w:space="0" w:color="auto"/>
                                  </w:divBdr>
                                  <w:divsChild>
                                    <w:div w:id="80708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48668">
                          <w:marLeft w:val="0"/>
                          <w:marRight w:val="0"/>
                          <w:marTop w:val="0"/>
                          <w:marBottom w:val="0"/>
                          <w:divBdr>
                            <w:top w:val="none" w:sz="0" w:space="0" w:color="auto"/>
                            <w:left w:val="none" w:sz="0" w:space="0" w:color="auto"/>
                            <w:bottom w:val="none" w:sz="0" w:space="0" w:color="auto"/>
                            <w:right w:val="none" w:sz="0" w:space="0" w:color="auto"/>
                          </w:divBdr>
                          <w:divsChild>
                            <w:div w:id="1665933686">
                              <w:marLeft w:val="0"/>
                              <w:marRight w:val="0"/>
                              <w:marTop w:val="0"/>
                              <w:marBottom w:val="0"/>
                              <w:divBdr>
                                <w:top w:val="none" w:sz="0" w:space="0" w:color="auto"/>
                                <w:left w:val="none" w:sz="0" w:space="0" w:color="auto"/>
                                <w:bottom w:val="none" w:sz="0" w:space="0" w:color="auto"/>
                                <w:right w:val="none" w:sz="0" w:space="0" w:color="auto"/>
                              </w:divBdr>
                              <w:divsChild>
                                <w:div w:id="982851182">
                                  <w:marLeft w:val="0"/>
                                  <w:marRight w:val="0"/>
                                  <w:marTop w:val="0"/>
                                  <w:marBottom w:val="0"/>
                                  <w:divBdr>
                                    <w:top w:val="none" w:sz="0" w:space="0" w:color="auto"/>
                                    <w:left w:val="none" w:sz="0" w:space="0" w:color="auto"/>
                                    <w:bottom w:val="none" w:sz="0" w:space="0" w:color="auto"/>
                                    <w:right w:val="none" w:sz="0" w:space="0" w:color="auto"/>
                                  </w:divBdr>
                                  <w:divsChild>
                                    <w:div w:id="1571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08956">
                          <w:marLeft w:val="0"/>
                          <w:marRight w:val="0"/>
                          <w:marTop w:val="0"/>
                          <w:marBottom w:val="0"/>
                          <w:divBdr>
                            <w:top w:val="none" w:sz="0" w:space="0" w:color="auto"/>
                            <w:left w:val="none" w:sz="0" w:space="0" w:color="auto"/>
                            <w:bottom w:val="none" w:sz="0" w:space="0" w:color="auto"/>
                            <w:right w:val="none" w:sz="0" w:space="0" w:color="auto"/>
                          </w:divBdr>
                          <w:divsChild>
                            <w:div w:id="1562398780">
                              <w:marLeft w:val="0"/>
                              <w:marRight w:val="0"/>
                              <w:marTop w:val="0"/>
                              <w:marBottom w:val="0"/>
                              <w:divBdr>
                                <w:top w:val="none" w:sz="0" w:space="0" w:color="auto"/>
                                <w:left w:val="none" w:sz="0" w:space="0" w:color="auto"/>
                                <w:bottom w:val="none" w:sz="0" w:space="0" w:color="auto"/>
                                <w:right w:val="none" w:sz="0" w:space="0" w:color="auto"/>
                              </w:divBdr>
                              <w:divsChild>
                                <w:div w:id="962421969">
                                  <w:marLeft w:val="0"/>
                                  <w:marRight w:val="0"/>
                                  <w:marTop w:val="0"/>
                                  <w:marBottom w:val="0"/>
                                  <w:divBdr>
                                    <w:top w:val="none" w:sz="0" w:space="0" w:color="auto"/>
                                    <w:left w:val="none" w:sz="0" w:space="0" w:color="auto"/>
                                    <w:bottom w:val="none" w:sz="0" w:space="0" w:color="auto"/>
                                    <w:right w:val="none" w:sz="0" w:space="0" w:color="auto"/>
                                  </w:divBdr>
                                  <w:divsChild>
                                    <w:div w:id="84459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350805">
          <w:marLeft w:val="0"/>
          <w:marRight w:val="0"/>
          <w:marTop w:val="0"/>
          <w:marBottom w:val="0"/>
          <w:divBdr>
            <w:top w:val="none" w:sz="0" w:space="0" w:color="auto"/>
            <w:left w:val="none" w:sz="0" w:space="0" w:color="auto"/>
            <w:bottom w:val="none" w:sz="0" w:space="0" w:color="auto"/>
            <w:right w:val="none" w:sz="0" w:space="0" w:color="auto"/>
          </w:divBdr>
          <w:divsChild>
            <w:div w:id="696590628">
              <w:marLeft w:val="0"/>
              <w:marRight w:val="0"/>
              <w:marTop w:val="0"/>
              <w:marBottom w:val="0"/>
              <w:divBdr>
                <w:top w:val="none" w:sz="0" w:space="0" w:color="auto"/>
                <w:left w:val="none" w:sz="0" w:space="0" w:color="auto"/>
                <w:bottom w:val="none" w:sz="0" w:space="0" w:color="auto"/>
                <w:right w:val="none" w:sz="0" w:space="0" w:color="auto"/>
              </w:divBdr>
              <w:divsChild>
                <w:div w:id="280888383">
                  <w:marLeft w:val="0"/>
                  <w:marRight w:val="0"/>
                  <w:marTop w:val="0"/>
                  <w:marBottom w:val="0"/>
                  <w:divBdr>
                    <w:top w:val="none" w:sz="0" w:space="0" w:color="auto"/>
                    <w:left w:val="none" w:sz="0" w:space="0" w:color="auto"/>
                    <w:bottom w:val="none" w:sz="0" w:space="0" w:color="auto"/>
                    <w:right w:val="none" w:sz="0" w:space="0" w:color="auto"/>
                  </w:divBdr>
                </w:div>
                <w:div w:id="16577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433327">
      <w:bodyDiv w:val="1"/>
      <w:marLeft w:val="0"/>
      <w:marRight w:val="0"/>
      <w:marTop w:val="0"/>
      <w:marBottom w:val="0"/>
      <w:divBdr>
        <w:top w:val="none" w:sz="0" w:space="0" w:color="auto"/>
        <w:left w:val="none" w:sz="0" w:space="0" w:color="auto"/>
        <w:bottom w:val="none" w:sz="0" w:space="0" w:color="auto"/>
        <w:right w:val="none" w:sz="0" w:space="0" w:color="auto"/>
      </w:divBdr>
    </w:div>
    <w:div w:id="668098867">
      <w:bodyDiv w:val="1"/>
      <w:marLeft w:val="0"/>
      <w:marRight w:val="0"/>
      <w:marTop w:val="0"/>
      <w:marBottom w:val="0"/>
      <w:divBdr>
        <w:top w:val="none" w:sz="0" w:space="0" w:color="auto"/>
        <w:left w:val="none" w:sz="0" w:space="0" w:color="auto"/>
        <w:bottom w:val="none" w:sz="0" w:space="0" w:color="auto"/>
        <w:right w:val="none" w:sz="0" w:space="0" w:color="auto"/>
      </w:divBdr>
      <w:divsChild>
        <w:div w:id="310644701">
          <w:marLeft w:val="0"/>
          <w:marRight w:val="0"/>
          <w:marTop w:val="0"/>
          <w:marBottom w:val="0"/>
          <w:divBdr>
            <w:top w:val="none" w:sz="0" w:space="0" w:color="auto"/>
            <w:left w:val="none" w:sz="0" w:space="0" w:color="auto"/>
            <w:bottom w:val="none" w:sz="0" w:space="0" w:color="auto"/>
            <w:right w:val="none" w:sz="0" w:space="0" w:color="auto"/>
          </w:divBdr>
        </w:div>
        <w:div w:id="1146431798">
          <w:marLeft w:val="0"/>
          <w:marRight w:val="0"/>
          <w:marTop w:val="0"/>
          <w:marBottom w:val="0"/>
          <w:divBdr>
            <w:top w:val="none" w:sz="0" w:space="0" w:color="auto"/>
            <w:left w:val="none" w:sz="0" w:space="0" w:color="auto"/>
            <w:bottom w:val="none" w:sz="0" w:space="0" w:color="auto"/>
            <w:right w:val="none" w:sz="0" w:space="0" w:color="auto"/>
          </w:divBdr>
        </w:div>
      </w:divsChild>
    </w:div>
    <w:div w:id="889222566">
      <w:bodyDiv w:val="1"/>
      <w:marLeft w:val="0"/>
      <w:marRight w:val="0"/>
      <w:marTop w:val="0"/>
      <w:marBottom w:val="0"/>
      <w:divBdr>
        <w:top w:val="none" w:sz="0" w:space="0" w:color="auto"/>
        <w:left w:val="none" w:sz="0" w:space="0" w:color="auto"/>
        <w:bottom w:val="none" w:sz="0" w:space="0" w:color="auto"/>
        <w:right w:val="none" w:sz="0" w:space="0" w:color="auto"/>
      </w:divBdr>
      <w:divsChild>
        <w:div w:id="755055034">
          <w:marLeft w:val="0"/>
          <w:marRight w:val="0"/>
          <w:marTop w:val="0"/>
          <w:marBottom w:val="0"/>
          <w:divBdr>
            <w:top w:val="none" w:sz="0" w:space="0" w:color="auto"/>
            <w:left w:val="none" w:sz="0" w:space="0" w:color="auto"/>
            <w:bottom w:val="none" w:sz="0" w:space="0" w:color="auto"/>
            <w:right w:val="none" w:sz="0" w:space="0" w:color="auto"/>
          </w:divBdr>
        </w:div>
      </w:divsChild>
    </w:div>
    <w:div w:id="2092501646">
      <w:bodyDiv w:val="1"/>
      <w:marLeft w:val="0"/>
      <w:marRight w:val="0"/>
      <w:marTop w:val="0"/>
      <w:marBottom w:val="0"/>
      <w:divBdr>
        <w:top w:val="none" w:sz="0" w:space="0" w:color="auto"/>
        <w:left w:val="none" w:sz="0" w:space="0" w:color="auto"/>
        <w:bottom w:val="none" w:sz="0" w:space="0" w:color="auto"/>
        <w:right w:val="none" w:sz="0" w:space="0" w:color="auto"/>
      </w:divBdr>
      <w:divsChild>
        <w:div w:id="1714384086">
          <w:marLeft w:val="0"/>
          <w:marRight w:val="0"/>
          <w:marTop w:val="0"/>
          <w:marBottom w:val="0"/>
          <w:divBdr>
            <w:top w:val="none" w:sz="0" w:space="0" w:color="auto"/>
            <w:left w:val="none" w:sz="0" w:space="0" w:color="auto"/>
            <w:bottom w:val="none" w:sz="0" w:space="0" w:color="auto"/>
            <w:right w:val="none" w:sz="0" w:space="0" w:color="auto"/>
          </w:divBdr>
          <w:divsChild>
            <w:div w:id="1795051475">
              <w:marLeft w:val="0"/>
              <w:marRight w:val="0"/>
              <w:marTop w:val="0"/>
              <w:marBottom w:val="0"/>
              <w:divBdr>
                <w:top w:val="none" w:sz="0" w:space="0" w:color="auto"/>
                <w:left w:val="none" w:sz="0" w:space="0" w:color="auto"/>
                <w:bottom w:val="none" w:sz="0" w:space="0" w:color="auto"/>
                <w:right w:val="none" w:sz="0" w:space="0" w:color="auto"/>
              </w:divBdr>
              <w:divsChild>
                <w:div w:id="34059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34954">
          <w:marLeft w:val="0"/>
          <w:marRight w:val="0"/>
          <w:marTop w:val="0"/>
          <w:marBottom w:val="0"/>
          <w:divBdr>
            <w:top w:val="none" w:sz="0" w:space="0" w:color="auto"/>
            <w:left w:val="none" w:sz="0" w:space="0" w:color="auto"/>
            <w:bottom w:val="none" w:sz="0" w:space="0" w:color="auto"/>
            <w:right w:val="none" w:sz="0" w:space="0" w:color="auto"/>
          </w:divBdr>
          <w:divsChild>
            <w:div w:id="1524972580">
              <w:marLeft w:val="0"/>
              <w:marRight w:val="0"/>
              <w:marTop w:val="0"/>
              <w:marBottom w:val="0"/>
              <w:divBdr>
                <w:top w:val="none" w:sz="0" w:space="0" w:color="auto"/>
                <w:left w:val="none" w:sz="0" w:space="0" w:color="auto"/>
                <w:bottom w:val="none" w:sz="0" w:space="0" w:color="auto"/>
                <w:right w:val="none" w:sz="0" w:space="0" w:color="auto"/>
              </w:divBdr>
              <w:divsChild>
                <w:div w:id="175651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swintonrenee@yahoo.com" TargetMode="External"/><Relationship Id="rId26" Type="http://schemas.openxmlformats.org/officeDocument/2006/relationships/image" Target="media/image8.jpeg"/><Relationship Id="rId39" Type="http://schemas.openxmlformats.org/officeDocument/2006/relationships/hyperlink" Target="mailto:chris@greenleafracing.com" TargetMode="External"/><Relationship Id="rId3" Type="http://schemas.openxmlformats.org/officeDocument/2006/relationships/styles" Target="styles.xml"/><Relationship Id="rId21" Type="http://schemas.openxmlformats.org/officeDocument/2006/relationships/hyperlink" Target="mailto:dave@lgpc.state.ny.us" TargetMode="External"/><Relationship Id="rId34" Type="http://schemas.openxmlformats.org/officeDocument/2006/relationships/hyperlink" Target="mailto:marathon@lakegeorgeswim.com" TargetMode="External"/><Relationship Id="rId42" Type="http://schemas.openxmlformats.org/officeDocument/2006/relationships/chart" Target="charts/chart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lgpc.state.ny.us/water_quality.html" TargetMode="External"/><Relationship Id="rId17" Type="http://schemas.openxmlformats.org/officeDocument/2006/relationships/image" Target="media/image7.jpeg"/><Relationship Id="rId25" Type="http://schemas.openxmlformats.org/officeDocument/2006/relationships/hyperlink" Target="http://www.lightningstorm.com/explorer.html" TargetMode="External"/><Relationship Id="rId33" Type="http://schemas.openxmlformats.org/officeDocument/2006/relationships/image" Target="media/image12.png"/><Relationship Id="rId38" Type="http://schemas.openxmlformats.org/officeDocument/2006/relationships/hyperlink" Target="mailto:Timward518@hotmai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JJohns@lgpc.state.ny.us" TargetMode="External"/><Relationship Id="rId29" Type="http://schemas.openxmlformats.org/officeDocument/2006/relationships/hyperlink" Target="http://www.mosesludington.com/getpage.php?name=contact" TargetMode="External"/><Relationship Id="rId41"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athon@/lakegeorgeswim.com" TargetMode="External"/><Relationship Id="rId24" Type="http://schemas.openxmlformats.org/officeDocument/2006/relationships/hyperlink" Target="http://www.lgpc.state.ny.us/rules_regs/646_2.html" TargetMode="External"/><Relationship Id="rId32" Type="http://schemas.openxmlformats.org/officeDocument/2006/relationships/hyperlink" Target="javascript:void(0)" TargetMode="External"/><Relationship Id="rId37" Type="http://schemas.openxmlformats.org/officeDocument/2006/relationships/hyperlink" Target="mailto:hcfreer@gmail.com" TargetMode="External"/><Relationship Id="rId40" Type="http://schemas.openxmlformats.org/officeDocument/2006/relationships/hyperlink" Target="mailto:agreenreflection@gmail.com"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lgpc.state.ny.us/PDF/LGP%20-%20Revised%20regs%2012-12.pdf" TargetMode="External"/><Relationship Id="rId28" Type="http://schemas.openxmlformats.org/officeDocument/2006/relationships/image" Target="media/image10.jpeg"/><Relationship Id="rId36" Type="http://schemas.openxmlformats.org/officeDocument/2006/relationships/hyperlink" Target="mailto:debaroberts@gmail.com" TargetMode="External"/><Relationship Id="rId10" Type="http://schemas.openxmlformats.org/officeDocument/2006/relationships/image" Target="media/image2.jpeg"/><Relationship Id="rId19" Type="http://schemas.openxmlformats.org/officeDocument/2006/relationships/hyperlink" Target="mailto:bowhaler@gmail.com" TargetMode="External"/><Relationship Id="rId31" Type="http://schemas.openxmlformats.org/officeDocument/2006/relationships/hyperlink" Target="https://www.google.com/search?q=glens+falls+hospital+phone&amp;stick=H4sIAAAAAAAAAOPgE-LSz9U3MEk3zs4p09LPTrbST87PyUlNLsnMz9PPzssvz0lNSU-NL0jMS80p1s9ILI4vyMjPS7UCkwDEfSXbPwAAAA&amp;sa=X&amp;ved=0CJgBEOgTMBJqFQoTCPTQiIOsmskCFQtcHgodXYkEZA" TargetMode="External"/><Relationship Id="rId44" Type="http://schemas.openxmlformats.org/officeDocument/2006/relationships/hyperlink" Target="http://www.webmd.com/arthritis/tc/raynauds-phenomenon-topic-overview"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 Id="rId22" Type="http://schemas.openxmlformats.org/officeDocument/2006/relationships/hyperlink" Target="http://lgboatinspections.com/"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hyperlink" Target="mailto:RDietrich@glensfallsymca.org" TargetMode="External"/><Relationship Id="rId43" Type="http://schemas.openxmlformats.org/officeDocument/2006/relationships/hyperlink" Target="http://www.researchgate.net/publication/13067149_Open_water_swimming._Particular_medical_problems" TargetMode="External"/><Relationship Id="rId48"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ob\Files\Personal\Swimming\Lake%20George%20Distance%20Swim%202016\Safety\LG%20surface%20temp%20mid-septemb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Lake</a:t>
            </a:r>
            <a:r>
              <a:rPr lang="en-US" sz="1400" baseline="0"/>
              <a:t> George, </a:t>
            </a:r>
            <a:r>
              <a:rPr lang="en-US" sz="1400"/>
              <a:t>Sept. 6-25 for</a:t>
            </a:r>
            <a:r>
              <a:rPr lang="en-US" sz="1400" baseline="0"/>
              <a:t> 30 years</a:t>
            </a:r>
            <a:endParaRPr lang="en-US" sz="1400"/>
          </a:p>
        </c:rich>
      </c:tx>
      <c:layout>
        <c:manualLayout>
          <c:xMode val="edge"/>
          <c:yMode val="edge"/>
          <c:x val="0.30134033245844338"/>
          <c:y val="2.7777777777778085E-2"/>
        </c:manualLayout>
      </c:layout>
      <c:overlay val="1"/>
    </c:title>
    <c:autoTitleDeleted val="0"/>
    <c:plotArea>
      <c:layout>
        <c:manualLayout>
          <c:layoutTarget val="inner"/>
          <c:xMode val="edge"/>
          <c:yMode val="edge"/>
          <c:x val="0.16587751531058464"/>
          <c:y val="4.2141294838145618E-2"/>
          <c:w val="0.72264479440070428"/>
          <c:h val="0.69111803732866861"/>
        </c:manualLayout>
      </c:layout>
      <c:scatterChart>
        <c:scatterStyle val="smoothMarker"/>
        <c:varyColors val="0"/>
        <c:ser>
          <c:idx val="0"/>
          <c:order val="0"/>
          <c:xVal>
            <c:numRef>
              <c:f>Sheet1!$B$2:$B$31</c:f>
              <c:numCache>
                <c:formatCode>yyyy</c:formatCode>
                <c:ptCount val="30"/>
                <c:pt idx="0">
                  <c:v>29486</c:v>
                </c:pt>
                <c:pt idx="1">
                  <c:v>29845</c:v>
                </c:pt>
                <c:pt idx="2">
                  <c:v>30211</c:v>
                </c:pt>
                <c:pt idx="3">
                  <c:v>30574</c:v>
                </c:pt>
                <c:pt idx="4">
                  <c:v>30950</c:v>
                </c:pt>
                <c:pt idx="5">
                  <c:v>31302</c:v>
                </c:pt>
                <c:pt idx="6">
                  <c:v>31672</c:v>
                </c:pt>
                <c:pt idx="7">
                  <c:v>32036</c:v>
                </c:pt>
                <c:pt idx="8">
                  <c:v>32395</c:v>
                </c:pt>
                <c:pt idx="9">
                  <c:v>32758</c:v>
                </c:pt>
                <c:pt idx="10">
                  <c:v>33129</c:v>
                </c:pt>
                <c:pt idx="11">
                  <c:v>33492</c:v>
                </c:pt>
                <c:pt idx="12">
                  <c:v>33857</c:v>
                </c:pt>
                <c:pt idx="13">
                  <c:v>34228</c:v>
                </c:pt>
                <c:pt idx="14">
                  <c:v>34961</c:v>
                </c:pt>
                <c:pt idx="15">
                  <c:v>35313</c:v>
                </c:pt>
                <c:pt idx="16">
                  <c:v>35695</c:v>
                </c:pt>
                <c:pt idx="17">
                  <c:v>36066</c:v>
                </c:pt>
                <c:pt idx="18">
                  <c:v>36412</c:v>
                </c:pt>
                <c:pt idx="19">
                  <c:v>36788</c:v>
                </c:pt>
                <c:pt idx="20">
                  <c:v>37154</c:v>
                </c:pt>
                <c:pt idx="21">
                  <c:v>37524</c:v>
                </c:pt>
                <c:pt idx="22">
                  <c:v>37875</c:v>
                </c:pt>
                <c:pt idx="23">
                  <c:v>38251</c:v>
                </c:pt>
                <c:pt idx="24">
                  <c:v>38609</c:v>
                </c:pt>
                <c:pt idx="25">
                  <c:v>38975</c:v>
                </c:pt>
                <c:pt idx="26">
                  <c:v>39331</c:v>
                </c:pt>
                <c:pt idx="27">
                  <c:v>39703</c:v>
                </c:pt>
                <c:pt idx="28">
                  <c:v>40078</c:v>
                </c:pt>
                <c:pt idx="29">
                  <c:v>40442</c:v>
                </c:pt>
              </c:numCache>
            </c:numRef>
          </c:xVal>
          <c:yVal>
            <c:numRef>
              <c:f>Sheet1!$E$2:$E$31</c:f>
              <c:numCache>
                <c:formatCode>0.0</c:formatCode>
                <c:ptCount val="30"/>
                <c:pt idx="0">
                  <c:v>65.75</c:v>
                </c:pt>
                <c:pt idx="1">
                  <c:v>67.099999999999994</c:v>
                </c:pt>
                <c:pt idx="2">
                  <c:v>65.599999999999994</c:v>
                </c:pt>
                <c:pt idx="3">
                  <c:v>70.024999999999991</c:v>
                </c:pt>
                <c:pt idx="4">
                  <c:v>65.075000000000003</c:v>
                </c:pt>
                <c:pt idx="5">
                  <c:v>67.66249999999998</c:v>
                </c:pt>
                <c:pt idx="6">
                  <c:v>62.6</c:v>
                </c:pt>
                <c:pt idx="7">
                  <c:v>66.649999999999991</c:v>
                </c:pt>
                <c:pt idx="8">
                  <c:v>68.134999999999991</c:v>
                </c:pt>
                <c:pt idx="9">
                  <c:v>65.75</c:v>
                </c:pt>
                <c:pt idx="10">
                  <c:v>70.474999999999994</c:v>
                </c:pt>
                <c:pt idx="11">
                  <c:v>69.169999999999987</c:v>
                </c:pt>
                <c:pt idx="12">
                  <c:v>68.224999999999994</c:v>
                </c:pt>
                <c:pt idx="13">
                  <c:v>64.7</c:v>
                </c:pt>
                <c:pt idx="14">
                  <c:v>65.240000000000023</c:v>
                </c:pt>
                <c:pt idx="15">
                  <c:v>76.099999999999994</c:v>
                </c:pt>
                <c:pt idx="16">
                  <c:v>66.679999999999978</c:v>
                </c:pt>
                <c:pt idx="17">
                  <c:v>66.56</c:v>
                </c:pt>
                <c:pt idx="18">
                  <c:v>72.86</c:v>
                </c:pt>
                <c:pt idx="19">
                  <c:v>66.56</c:v>
                </c:pt>
                <c:pt idx="20">
                  <c:v>67.460000000000022</c:v>
                </c:pt>
                <c:pt idx="21">
                  <c:v>70.22</c:v>
                </c:pt>
                <c:pt idx="22">
                  <c:v>71.78</c:v>
                </c:pt>
                <c:pt idx="23">
                  <c:v>67.010000000000005</c:v>
                </c:pt>
                <c:pt idx="24">
                  <c:v>72.440000000000026</c:v>
                </c:pt>
                <c:pt idx="25">
                  <c:v>66.56</c:v>
                </c:pt>
                <c:pt idx="26">
                  <c:v>69.38</c:v>
                </c:pt>
                <c:pt idx="27">
                  <c:v>69.14</c:v>
                </c:pt>
                <c:pt idx="28">
                  <c:v>67.52000000000001</c:v>
                </c:pt>
                <c:pt idx="29">
                  <c:v>66.440000000000026</c:v>
                </c:pt>
              </c:numCache>
            </c:numRef>
          </c:yVal>
          <c:smooth val="1"/>
        </c:ser>
        <c:dLbls>
          <c:showLegendKey val="0"/>
          <c:showVal val="0"/>
          <c:showCatName val="0"/>
          <c:showSerName val="0"/>
          <c:showPercent val="0"/>
          <c:showBubbleSize val="0"/>
        </c:dLbls>
        <c:axId val="168831232"/>
        <c:axId val="168837120"/>
      </c:scatterChart>
      <c:valAx>
        <c:axId val="168831232"/>
        <c:scaling>
          <c:orientation val="minMax"/>
          <c:max val="42000"/>
          <c:min val="29000"/>
        </c:scaling>
        <c:delete val="0"/>
        <c:axPos val="b"/>
        <c:numFmt formatCode="yyyy" sourceLinked="1"/>
        <c:majorTickMark val="out"/>
        <c:minorTickMark val="none"/>
        <c:tickLblPos val="nextTo"/>
        <c:txPr>
          <a:bodyPr rot="2700000"/>
          <a:lstStyle/>
          <a:p>
            <a:pPr>
              <a:defRPr/>
            </a:pPr>
            <a:endParaRPr lang="en-US"/>
          </a:p>
        </c:txPr>
        <c:crossAx val="168837120"/>
        <c:crosses val="autoZero"/>
        <c:crossBetween val="midCat"/>
      </c:valAx>
      <c:valAx>
        <c:axId val="168837120"/>
        <c:scaling>
          <c:orientation val="minMax"/>
          <c:min val="50"/>
        </c:scaling>
        <c:delete val="0"/>
        <c:axPos val="l"/>
        <c:majorGridlines/>
        <c:title>
          <c:tx>
            <c:rich>
              <a:bodyPr rot="-5400000" vert="horz"/>
              <a:lstStyle/>
              <a:p>
                <a:pPr>
                  <a:defRPr/>
                </a:pPr>
                <a:r>
                  <a:rPr lang="en-US"/>
                  <a:t>Surface Temp (F)</a:t>
                </a:r>
              </a:p>
            </c:rich>
          </c:tx>
          <c:overlay val="0"/>
        </c:title>
        <c:numFmt formatCode="0.0" sourceLinked="1"/>
        <c:majorTickMark val="out"/>
        <c:minorTickMark val="none"/>
        <c:tickLblPos val="nextTo"/>
        <c:crossAx val="168831232"/>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0.38958</cdr:x>
      <cdr:y>0.63542</cdr:y>
    </cdr:from>
    <cdr:to>
      <cdr:x>0.96667</cdr:x>
      <cdr:y>0.72569</cdr:y>
    </cdr:to>
    <cdr:sp macro="" textlink="">
      <cdr:nvSpPr>
        <cdr:cNvPr id="2" name="TextBox 1"/>
        <cdr:cNvSpPr txBox="1"/>
      </cdr:nvSpPr>
      <cdr:spPr>
        <a:xfrm xmlns:a="http://schemas.openxmlformats.org/drawingml/2006/main">
          <a:off x="1781175" y="1743075"/>
          <a:ext cx="26384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050"/>
            <a:t>data courtesy Darrin Freshwater Institute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985EA8-B3B7-48A0-BF94-DB03FD7AF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7313</Words>
  <Characters>41689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48905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Dammerman</dc:creator>
  <cp:lastModifiedBy>Bill</cp:lastModifiedBy>
  <cp:revision>2</cp:revision>
  <dcterms:created xsi:type="dcterms:W3CDTF">2016-07-19T19:19:00Z</dcterms:created>
  <dcterms:modified xsi:type="dcterms:W3CDTF">2016-07-19T19:19:00Z</dcterms:modified>
</cp:coreProperties>
</file>